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D29999AC">
      <w:pPr>
        <w:pStyle w:val="style0"/>
        <w:spacing w:before="1200" w:after="240"/>
        <w:jc w:val="center"/>
        <w:rPr/>
      </w:pPr>
      <w:r>
        <w:rPr>
          <w:rFonts w:ascii="Times New Roman" w:cs="Times New Roman" w:eastAsia="Times New Roman" w:hAnsi="Times New Roman"/>
          <w:b/>
          <w:bCs/>
          <w:sz w:val="36"/>
          <w:szCs w:val="36"/>
        </w:rPr>
        <w:t>PROPOSAL</w:t>
      </w:r>
    </w:p>
    <w:p w14:paraId="7FE2BE99">
      <w:pPr>
        <w:pStyle w:val="style0"/>
        <w:spacing w:after="120"/>
        <w:jc w:val="center"/>
        <w:rPr/>
      </w:pPr>
      <w:r>
        <w:rPr>
          <w:rFonts w:ascii="Times New Roman" w:cs="Times New Roman" w:eastAsia="Times New Roman" w:hAnsi="Times New Roman"/>
          <w:b/>
          <w:bCs/>
          <w:sz w:val="30"/>
          <w:szCs w:val="30"/>
        </w:rPr>
        <w:t>PELAKSANAAN PRAKTEK</w:t>
      </w:r>
    </w:p>
    <w:p w14:paraId="AFED9426">
      <w:pPr>
        <w:pStyle w:val="style0"/>
        <w:spacing w:after="120"/>
        <w:jc w:val="center"/>
        <w:rPr/>
      </w:pPr>
      <w:r>
        <w:rPr>
          <w:rFonts w:ascii="Times New Roman" w:cs="Times New Roman" w:eastAsia="Times New Roman" w:hAnsi="Times New Roman"/>
          <w:b/>
          <w:bCs/>
          <w:sz w:val="30"/>
          <w:szCs w:val="30"/>
        </w:rPr>
        <w:t>IBADAH PEMAKAMAN / KEMATIAN</w:t>
      </w:r>
    </w:p>
    <w:p w14:paraId="942A4787">
      <w:pPr>
        <w:pStyle w:val="style0"/>
        <w:spacing w:before="120" w:after="1200"/>
        <w:jc w:val="center"/>
        <w:rPr/>
      </w:pPr>
      <w:r>
        <w:rPr>
          <w:rFonts w:ascii="Times New Roman" w:cs="Times New Roman" w:eastAsia="Times New Roman" w:hAnsi="Times New Roman"/>
          <w:i/>
          <w:iCs/>
          <w:sz w:val="24"/>
          <w:szCs w:val="24"/>
        </w:rPr>
        <w:t>Tata Ibadah Kristen – Praktek Liturgi Kematian</w:t>
      </w:r>
    </w:p>
    <w:p w14:paraId="335D803A">
      <w:pPr>
        <w:pStyle w:val="style0"/>
        <w:spacing w:after="120"/>
        <w:jc w:val="center"/>
        <w:rPr/>
      </w:pPr>
      <w:r>
        <w:rPr>
          <w:rFonts w:ascii="Times New Roman" w:cs="Times New Roman" w:eastAsia="Times New Roman" w:hAnsi="Times New Roman"/>
          <w:sz w:val="24"/>
          <w:szCs w:val="24"/>
        </w:rPr>
        <w:t>Disusun oleh:</w:t>
      </w:r>
    </w:p>
    <w:p w14:paraId="F3BD6C0D">
      <w:pPr>
        <w:pStyle w:val="style0"/>
        <w:spacing w:after="120"/>
        <w:jc w:val="center"/>
        <w:rPr/>
      </w:pPr>
      <w:r>
        <w:rPr>
          <w:rFonts w:ascii="Times New Roman" w:cs="Times New Roman" w:eastAsia="Times New Roman" w:hAnsi="Times New Roman"/>
          <w:b/>
          <w:bCs/>
          <w:sz w:val="28"/>
          <w:szCs w:val="28"/>
        </w:rPr>
        <w:t>KELOMPOK 5</w:t>
      </w:r>
    </w:p>
    <w:p w14:paraId="8D79423E">
      <w:pPr>
        <w:pStyle w:val="style0"/>
        <w:spacing w:before="200" w:after="60"/>
        <w:jc w:val="center"/>
        <w:rPr/>
      </w:pPr>
      <w:r>
        <w:rPr>
          <w:rFonts w:ascii="Times New Roman" w:cs="Times New Roman" w:eastAsia="Times New Roman" w:hAnsi="Times New Roman"/>
          <w:sz w:val="24"/>
          <w:szCs w:val="24"/>
        </w:rPr>
        <w:t>Anggota:</w:t>
      </w:r>
    </w:p>
    <w:p w14:paraId="D53F0E03">
      <w:pPr>
        <w:pStyle w:val="style0"/>
        <w:spacing w:after="120"/>
        <w:jc w:val="center"/>
        <w:rPr/>
      </w:pPr>
      <w:r>
        <w:rPr>
          <w:rFonts w:ascii="Times New Roman" w:cs="Times New Roman" w:eastAsia="Times New Roman" w:hAnsi="Times New Roman"/>
          <w:sz w:val="24"/>
          <w:szCs w:val="24"/>
        </w:rPr>
        <w:t>1</w:t>
      </w:r>
      <w:r>
        <w:rPr>
          <w:rFonts w:ascii="Times New Roman" w:cs="Times New Roman" w:eastAsia="Times New Roman" w:hAnsi="Times New Roman"/>
          <w:sz w:val="24"/>
          <w:szCs w:val="24"/>
          <w:lang w:val="en-US"/>
        </w:rPr>
        <w:t>.Marni Boymau</w:t>
      </w:r>
    </w:p>
    <w:p w14:paraId="C6E716DC">
      <w:pPr>
        <w:pStyle w:val="style0"/>
        <w:spacing w:after="120"/>
        <w:jc w:val="center"/>
        <w:rPr/>
      </w:pPr>
      <w:r>
        <w:rPr>
          <w:rFonts w:ascii="Times New Roman" w:cs="Times New Roman" w:eastAsia="Times New Roman" w:hAnsi="Times New Roman"/>
          <w:sz w:val="24"/>
          <w:szCs w:val="24"/>
        </w:rPr>
        <w:t xml:space="preserve">2. </w:t>
      </w:r>
      <w:r>
        <w:rPr>
          <w:rFonts w:ascii="Times New Roman" w:cs="Times New Roman" w:eastAsia="Times New Roman" w:hAnsi="Times New Roman"/>
          <w:sz w:val="24"/>
          <w:szCs w:val="24"/>
          <w:lang w:val="en-US"/>
        </w:rPr>
        <w:t>Audisi Elisabeth</w:t>
      </w:r>
    </w:p>
    <w:p w14:paraId="26B2AF02">
      <w:pPr>
        <w:pStyle w:val="style0"/>
        <w:spacing w:after="120"/>
        <w:jc w:val="center"/>
        <w:rPr/>
      </w:pPr>
      <w:r>
        <w:rPr>
          <w:rFonts w:ascii="Times New Roman" w:cs="Times New Roman" w:eastAsia="Times New Roman" w:hAnsi="Times New Roman"/>
          <w:sz w:val="24"/>
          <w:szCs w:val="24"/>
        </w:rPr>
        <w:t>3.</w:t>
      </w:r>
      <w:r>
        <w:rPr>
          <w:rFonts w:ascii="Times New Roman" w:cs="Times New Roman" w:eastAsia="Times New Roman" w:hAnsi="Times New Roman"/>
          <w:sz w:val="24"/>
          <w:szCs w:val="24"/>
          <w:lang w:val="en-US"/>
        </w:rPr>
        <w:t xml:space="preserve">Noldy </w:t>
      </w:r>
    </w:p>
    <w:p w14:paraId="93FC04A3">
      <w:pPr>
        <w:pStyle w:val="style0"/>
        <w:spacing w:after="120"/>
        <w:jc w:val="center"/>
        <w:rPr/>
      </w:pPr>
      <w:r>
        <w:rPr>
          <w:rFonts w:ascii="Times New Roman" w:cs="Times New Roman" w:eastAsia="Times New Roman" w:hAnsi="Times New Roman"/>
          <w:sz w:val="24"/>
          <w:szCs w:val="24"/>
        </w:rPr>
        <w:t>4.</w:t>
      </w:r>
      <w:r>
        <w:rPr>
          <w:rFonts w:ascii="Times New Roman" w:cs="Times New Roman" w:eastAsia="Times New Roman" w:hAnsi="Times New Roman"/>
          <w:sz w:val="24"/>
          <w:szCs w:val="24"/>
          <w:lang w:val="en-US"/>
        </w:rPr>
        <w:t>Ningsih</w:t>
      </w:r>
    </w:p>
    <w:p w14:paraId="F36A08B2">
      <w:pPr>
        <w:pStyle w:val="style0"/>
        <w:spacing w:after="120"/>
        <w:jc w:val="center"/>
        <w:rPr/>
      </w:pPr>
      <w:r>
        <w:rPr>
          <w:rFonts w:ascii="Times New Roman" w:cs="Times New Roman" w:eastAsia="Times New Roman" w:hAnsi="Times New Roman"/>
          <w:sz w:val="24"/>
          <w:szCs w:val="24"/>
        </w:rPr>
        <w:t xml:space="preserve">5. </w:t>
      </w:r>
      <w:r>
        <w:rPr>
          <w:rFonts w:ascii="Times New Roman" w:cs="Times New Roman" w:eastAsia="Times New Roman" w:hAnsi="Times New Roman"/>
          <w:sz w:val="24"/>
          <w:szCs w:val="24"/>
          <w:lang w:val="en-US"/>
        </w:rPr>
        <w:t>Yoela</w:t>
      </w:r>
    </w:p>
    <w:p w14:paraId="6C9C6424">
      <w:pPr>
        <w:pStyle w:val="style0"/>
        <w:spacing w:before="1400" w:after="60"/>
        <w:jc w:val="center"/>
        <w:rPr/>
      </w:pPr>
      <w:r>
        <w:rPr>
          <w:lang w:val="en-US"/>
        </w:rPr>
        <w:t>STT INTHEOS SURAKARTA</w:t>
      </w:r>
    </w:p>
    <w:p w14:paraId="87B5460B">
      <w:pPr>
        <w:pStyle w:val="style0"/>
        <w:rPr/>
        <w:sectPr>
          <w:pgSz w:w="11906" w:h="16838" w:orient="portrait"/>
          <w:pgMar w:top="1440" w:right="1440" w:bottom="1440" w:left="1440" w:header="708" w:footer="708" w:gutter="0"/>
          <w:docGrid w:linePitch="360"/>
        </w:sectPr>
      </w:pPr>
    </w:p>
    <w:p w14:paraId="70CCD546">
      <w:pPr>
        <w:pStyle w:val="style0"/>
        <w:pageBreakBefore/>
        <w:spacing w:after="240"/>
        <w:jc w:val="center"/>
        <w:rPr/>
      </w:pPr>
      <w:r>
        <w:rPr>
          <w:rFonts w:ascii="Times New Roman" w:cs="Times New Roman" w:eastAsia="Times New Roman" w:hAnsi="Times New Roman"/>
          <w:b/>
          <w:bCs/>
          <w:sz w:val="24"/>
          <w:szCs w:val="24"/>
        </w:rPr>
        <w:t>LEMBAR PENGESAHAN</w:t>
      </w:r>
    </w:p>
    <w:p w14:paraId="FBEC1ED5">
      <w:pPr>
        <w:pStyle w:val="style0"/>
        <w:spacing w:after="120" w:lineRule="auto" w:line="288"/>
        <w:jc w:val="both"/>
        <w:rPr/>
      </w:pPr>
      <w:r>
        <w:rPr>
          <w:rFonts w:ascii="Times New Roman" w:cs="Times New Roman" w:eastAsia="Times New Roman" w:hAnsi="Times New Roman"/>
          <w:sz w:val="24"/>
          <w:szCs w:val="24"/>
        </w:rPr>
        <w:t>Proposal Pelaksanaan Praktek Ibadah Pemakaman / Kematian yang disusun oleh Kelompok 5 ini telah diperiksa dan disetujui untuk dilaksanakan sebagai bahan praktek liturgi.</w:t>
      </w:r>
    </w:p>
    <w:p w14:paraId="DA26CEAA">
      <w:pPr>
        <w:pStyle w:val="style0"/>
        <w:spacing w:after="240"/>
        <w:rPr/>
      </w:pPr>
    </w:p>
    <w:p w14:paraId="66068D36">
      <w:pPr>
        <w:pStyle w:val="style0"/>
        <w:spacing w:after="240"/>
        <w:jc w:val="right"/>
        <w:rPr/>
      </w:pPr>
      <w:r>
        <w:rPr>
          <w:rFonts w:ascii="Times New Roman" w:cs="Times New Roman" w:eastAsia="Times New Roman" w:hAnsi="Times New Roman"/>
          <w:sz w:val="24"/>
          <w:szCs w:val="24"/>
        </w:rPr>
        <w:t>____________________, ____________</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4513"/>
        <w:gridCol w:w="4513"/>
      </w:tblGrid>
      <w:tr w14:paraId="D3AB6BE3">
        <w:trPr/>
        <w:tc>
          <w:tcPr>
            <w:tcW w:w="4513" w:type="dxa"/>
            <w:tcBorders>
              <w:top w:val="none" w:sz="0" w:space="0" w:color="ffffff"/>
              <w:left w:val="none" w:sz="0" w:space="0" w:color="ffffff"/>
              <w:bottom w:val="none" w:sz="0" w:space="0" w:color="ffffff"/>
              <w:right w:val="none" w:sz="0" w:space="0" w:color="ffffff"/>
            </w:tcBorders>
          </w:tcPr>
          <w:p w14:paraId="4D35933D">
            <w:pPr>
              <w:pStyle w:val="style0"/>
              <w:spacing w:after="60"/>
              <w:jc w:val="center"/>
              <w:rPr/>
            </w:pPr>
            <w:r>
              <w:rPr>
                <w:rFonts w:ascii="Times New Roman" w:cs="Times New Roman" w:eastAsia="Times New Roman" w:hAnsi="Times New Roman"/>
                <w:sz w:val="24"/>
                <w:szCs w:val="24"/>
              </w:rPr>
              <w:t>Ketua Kelompok 5</w:t>
            </w:r>
          </w:p>
          <w:p w14:paraId="F5C1196E">
            <w:pPr>
              <w:pStyle w:val="style0"/>
              <w:spacing w:after="60"/>
              <w:jc w:val="center"/>
              <w:rPr/>
            </w:pPr>
          </w:p>
          <w:p w14:paraId="2F8AA306">
            <w:pPr>
              <w:pStyle w:val="style0"/>
              <w:spacing w:after="60"/>
              <w:jc w:val="center"/>
              <w:rPr/>
            </w:pPr>
          </w:p>
          <w:p w14:paraId="4EF081EE">
            <w:pPr>
              <w:pStyle w:val="style0"/>
              <w:spacing w:after="60"/>
              <w:jc w:val="center"/>
              <w:rPr/>
            </w:pPr>
          </w:p>
          <w:p w14:paraId="15C0FD79">
            <w:pPr>
              <w:pStyle w:val="style0"/>
              <w:spacing w:after="60"/>
              <w:jc w:val="center"/>
              <w:rPr/>
            </w:pPr>
          </w:p>
          <w:p w14:paraId="4417A28C">
            <w:pPr>
              <w:pStyle w:val="style0"/>
              <w:spacing w:after="60"/>
              <w:jc w:val="center"/>
              <w:rPr/>
            </w:pPr>
            <w:r>
              <w:rPr>
                <w:rFonts w:ascii="Times New Roman" w:cs="Times New Roman" w:eastAsia="Times New Roman" w:hAnsi="Times New Roman"/>
                <w:sz w:val="24"/>
                <w:szCs w:val="24"/>
              </w:rPr>
              <w:t>(____________________)</w:t>
            </w:r>
          </w:p>
        </w:tc>
        <w:tc>
          <w:tcPr>
            <w:tcW w:w="4513" w:type="dxa"/>
            <w:tcBorders>
              <w:top w:val="none" w:sz="0" w:space="0" w:color="ffffff"/>
              <w:left w:val="none" w:sz="0" w:space="0" w:color="ffffff"/>
              <w:bottom w:val="none" w:sz="0" w:space="0" w:color="ffffff"/>
              <w:right w:val="none" w:sz="0" w:space="0" w:color="ffffff"/>
            </w:tcBorders>
          </w:tcPr>
          <w:p w14:paraId="5BFA259F">
            <w:pPr>
              <w:pStyle w:val="style0"/>
              <w:spacing w:after="60"/>
              <w:jc w:val="center"/>
              <w:rPr/>
            </w:pPr>
            <w:r>
              <w:rPr>
                <w:rFonts w:ascii="Times New Roman" w:cs="Times New Roman" w:eastAsia="Times New Roman" w:hAnsi="Times New Roman"/>
                <w:sz w:val="24"/>
                <w:szCs w:val="24"/>
              </w:rPr>
              <w:t>Dosen Pengampu</w:t>
            </w:r>
          </w:p>
          <w:p w14:paraId="B1DC2DC4">
            <w:pPr>
              <w:pStyle w:val="style0"/>
              <w:spacing w:after="60"/>
              <w:jc w:val="center"/>
              <w:rPr/>
            </w:pPr>
          </w:p>
          <w:p w14:paraId="133E1074">
            <w:pPr>
              <w:pStyle w:val="style0"/>
              <w:spacing w:after="60"/>
              <w:jc w:val="center"/>
              <w:rPr/>
            </w:pPr>
          </w:p>
          <w:p w14:paraId="9BC4FE6E">
            <w:pPr>
              <w:pStyle w:val="style0"/>
              <w:spacing w:after="60"/>
              <w:jc w:val="center"/>
              <w:rPr/>
            </w:pPr>
          </w:p>
          <w:p w14:paraId="927C8604">
            <w:pPr>
              <w:pStyle w:val="style0"/>
              <w:spacing w:after="60"/>
              <w:jc w:val="center"/>
              <w:rPr/>
            </w:pPr>
          </w:p>
          <w:p w14:paraId="6027E337">
            <w:pPr>
              <w:pStyle w:val="style0"/>
              <w:spacing w:after="60"/>
              <w:jc w:val="center"/>
              <w:rPr/>
            </w:pPr>
            <w:r>
              <w:rPr>
                <w:rFonts w:ascii="Times New Roman" w:cs="Times New Roman" w:eastAsia="Times New Roman" w:hAnsi="Times New Roman"/>
                <w:sz w:val="24"/>
                <w:szCs w:val="24"/>
              </w:rPr>
              <w:t>(____________________)</w:t>
            </w:r>
          </w:p>
        </w:tc>
      </w:tr>
    </w:tbl>
    <w:p w14:paraId="2312E288">
      <w:pPr>
        <w:pStyle w:val="style4097"/>
        <w:pageBreakBefore/>
        <w:spacing w:after="0"/>
        <w:jc w:val="center"/>
        <w:rPr/>
      </w:pPr>
      <w:r>
        <w:rPr>
          <w:rFonts w:ascii="Times New Roman" w:cs="Times New Roman" w:eastAsia="Times New Roman" w:hAnsi="Times New Roman"/>
          <w:b/>
          <w:bCs/>
          <w:sz w:val="24"/>
          <w:szCs w:val="24"/>
        </w:rPr>
        <w:t>BAB I</w:t>
      </w:r>
    </w:p>
    <w:p w14:paraId="177CD8F3">
      <w:pPr>
        <w:pStyle w:val="style0"/>
        <w:spacing w:after="240"/>
        <w:jc w:val="center"/>
        <w:rPr/>
      </w:pPr>
      <w:r>
        <w:rPr>
          <w:rFonts w:ascii="Times New Roman" w:cs="Times New Roman" w:eastAsia="Times New Roman" w:hAnsi="Times New Roman"/>
          <w:b/>
          <w:bCs/>
          <w:sz w:val="24"/>
          <w:szCs w:val="24"/>
        </w:rPr>
        <w:t>PENDAHULUAN</w:t>
      </w:r>
    </w:p>
    <w:p w14:paraId="1AF26644">
      <w:pPr>
        <w:pStyle w:val="style4098"/>
        <w:keepNext/>
        <w:spacing w:before="200" w:after="120"/>
        <w:rPr/>
      </w:pPr>
      <w:r>
        <w:rPr>
          <w:rFonts w:ascii="Times New Roman" w:cs="Times New Roman" w:eastAsia="Times New Roman" w:hAnsi="Times New Roman"/>
          <w:b/>
          <w:bCs/>
          <w:sz w:val="24"/>
          <w:szCs w:val="24"/>
        </w:rPr>
        <w:t>A. Latar Belakang</w:t>
      </w:r>
    </w:p>
    <w:p w14:paraId="CD0DF6BC">
      <w:pPr>
        <w:pStyle w:val="style0"/>
        <w:spacing w:after="120" w:lineRule="auto" w:line="288"/>
        <w:jc w:val="both"/>
        <w:rPr/>
      </w:pPr>
      <w:r>
        <w:rPr>
          <w:rFonts w:ascii="Times New Roman" w:cs="Times New Roman" w:eastAsia="Times New Roman" w:hAnsi="Times New Roman"/>
          <w:sz w:val="24"/>
          <w:szCs w:val="24"/>
        </w:rPr>
        <w:t>Kematian merupakan bagian dari perjalanan hidup manusia yang pasti dialami setiap orang. Bagi keluarga yang ditinggalkan, kematian membawa duka yang mendalam, sehingga kehadiran gereja melalui ibadah pemakaman menjadi wujud pelayanan pastoral yang menghibur, menguatkan, dan menyatakan pengharapan iman Kristen akan kehidupan kekal di dalam Kristus.</w:t>
      </w:r>
    </w:p>
    <w:p w14:paraId="7B05F96A">
      <w:pPr>
        <w:pStyle w:val="style0"/>
        <w:spacing w:after="120" w:lineRule="auto" w:line="288"/>
        <w:jc w:val="both"/>
        <w:rPr/>
      </w:pPr>
      <w:r>
        <w:rPr>
          <w:rFonts w:ascii="Times New Roman" w:cs="Times New Roman" w:eastAsia="Times New Roman" w:hAnsi="Times New Roman"/>
          <w:sz w:val="24"/>
          <w:szCs w:val="24"/>
        </w:rPr>
        <w:t>Ibadah pemakaman bukan sekadar upacara mengantar jenazah ke tempat peristirahatan terakhir, tetapi juga sarana bagi gereja untuk memberitakan Firman Tuhan, mendoakan keluarga yang berduka, dan menghormati kehidupan almarhum/almarhumah. Karena itu, pelayan ibadah perlu memahami dan menguasai tata ibadah yang tertib, khidmat, dan sesuai dengan ajaran Kristen.</w:t>
      </w:r>
    </w:p>
    <w:p w14:paraId="970408CA">
      <w:pPr>
        <w:pStyle w:val="style0"/>
        <w:spacing w:after="120" w:lineRule="auto" w:line="288"/>
        <w:jc w:val="both"/>
        <w:rPr/>
      </w:pPr>
      <w:r>
        <w:rPr>
          <w:rFonts w:ascii="Times New Roman" w:cs="Times New Roman" w:eastAsia="Times New Roman" w:hAnsi="Times New Roman"/>
          <w:sz w:val="24"/>
          <w:szCs w:val="24"/>
        </w:rPr>
        <w:t>Untuk itu, Kelompok 5 menyusun proposal ini sebagai rancangan pelaksanaan praktek liturgi ibadah pemakaman/kematian, yang mencakup ibadah di rumah duka dan ibadah di pemakaman (liang kubur).</w:t>
      </w:r>
    </w:p>
    <w:p w14:paraId="279C0257">
      <w:pPr>
        <w:pStyle w:val="style4098"/>
        <w:keepNext/>
        <w:spacing w:before="200" w:after="120"/>
        <w:rPr/>
      </w:pPr>
      <w:r>
        <w:rPr>
          <w:rFonts w:ascii="Times New Roman" w:cs="Times New Roman" w:eastAsia="Times New Roman" w:hAnsi="Times New Roman"/>
          <w:b/>
          <w:bCs/>
          <w:sz w:val="24"/>
          <w:szCs w:val="24"/>
        </w:rPr>
        <w:t>B. Landasan Alkitabiah</w:t>
      </w:r>
    </w:p>
    <w:p w14:paraId="F686A44E">
      <w:pPr>
        <w:pStyle w:val="style179"/>
        <w:numPr>
          <w:ilvl w:val="0"/>
          <w:numId w:val="1"/>
        </w:numPr>
        <w:spacing w:after="80" w:lineRule="auto" w:line="288"/>
        <w:jc w:val="both"/>
        <w:rPr/>
      </w:pPr>
      <w:r>
        <w:rPr>
          <w:rFonts w:ascii="Times New Roman" w:cs="Times New Roman" w:eastAsia="Times New Roman" w:hAnsi="Times New Roman"/>
          <w:sz w:val="24"/>
          <w:szCs w:val="24"/>
        </w:rPr>
        <w:t>Kejadian 3:19 – dasar dari ungkapan “dari tanah kembali ke tanah” yang dibacakan pada saat penaburan tanah.</w:t>
      </w:r>
    </w:p>
    <w:p w14:paraId="32D9A18F">
      <w:pPr>
        <w:pStyle w:val="style179"/>
        <w:numPr>
          <w:ilvl w:val="0"/>
          <w:numId w:val="1"/>
        </w:numPr>
        <w:spacing w:after="80" w:lineRule="auto" w:line="288"/>
        <w:jc w:val="both"/>
        <w:rPr/>
      </w:pPr>
      <w:r>
        <w:rPr>
          <w:rFonts w:ascii="Times New Roman" w:cs="Times New Roman" w:eastAsia="Times New Roman" w:hAnsi="Times New Roman"/>
          <w:sz w:val="24"/>
          <w:szCs w:val="24"/>
        </w:rPr>
        <w:t>Yohanes 11:25-26 – Yesus adalah kebangkitan dan hidup; pengharapan orang percaya akan hidup yang kekal.</w:t>
      </w:r>
    </w:p>
    <w:p w14:paraId="802043E3">
      <w:pPr>
        <w:pStyle w:val="style179"/>
        <w:numPr>
          <w:ilvl w:val="0"/>
          <w:numId w:val="1"/>
        </w:numPr>
        <w:spacing w:after="80" w:lineRule="auto" w:line="288"/>
        <w:jc w:val="both"/>
        <w:rPr/>
      </w:pPr>
      <w:r>
        <w:rPr>
          <w:rFonts w:ascii="Times New Roman" w:cs="Times New Roman" w:eastAsia="Times New Roman" w:hAnsi="Times New Roman"/>
          <w:sz w:val="24"/>
          <w:szCs w:val="24"/>
        </w:rPr>
        <w:t>1 Tesalonika 4:13-14 – orang percaya berdukacita, tetapi tidak seperti orang yang tidak mempunyai pengharapan.</w:t>
      </w:r>
    </w:p>
    <w:p w14:paraId="5C1E9142">
      <w:pPr>
        <w:pStyle w:val="style179"/>
        <w:numPr>
          <w:ilvl w:val="0"/>
          <w:numId w:val="1"/>
        </w:numPr>
        <w:spacing w:after="80" w:lineRule="auto" w:line="288"/>
        <w:jc w:val="both"/>
        <w:rPr/>
      </w:pPr>
      <w:r>
        <w:rPr>
          <w:rFonts w:ascii="Times New Roman" w:cs="Times New Roman" w:eastAsia="Times New Roman" w:hAnsi="Times New Roman"/>
          <w:sz w:val="24"/>
          <w:szCs w:val="24"/>
        </w:rPr>
        <w:t>Roma 12:15 – panggilan untuk menangis bersama orang yang menangis.</w:t>
      </w:r>
    </w:p>
    <w:p w14:paraId="0B86CDBF">
      <w:pPr>
        <w:pStyle w:val="style4098"/>
        <w:keepNext/>
        <w:spacing w:before="200" w:after="120"/>
        <w:rPr/>
      </w:pPr>
      <w:r>
        <w:rPr>
          <w:rFonts w:ascii="Times New Roman" w:cs="Times New Roman" w:eastAsia="Times New Roman" w:hAnsi="Times New Roman"/>
          <w:b/>
          <w:bCs/>
          <w:sz w:val="24"/>
          <w:szCs w:val="24"/>
        </w:rPr>
        <w:t>C. Tujuan</w:t>
      </w:r>
    </w:p>
    <w:p w14:paraId="40710A96">
      <w:pPr>
        <w:pStyle w:val="style179"/>
        <w:numPr>
          <w:ilvl w:val="0"/>
          <w:numId w:val="3"/>
        </w:numPr>
        <w:spacing w:after="80" w:lineRule="auto" w:line="288"/>
        <w:jc w:val="both"/>
        <w:rPr/>
      </w:pPr>
      <w:r>
        <w:rPr>
          <w:rFonts w:ascii="Times New Roman" w:cs="Times New Roman" w:eastAsia="Times New Roman" w:hAnsi="Times New Roman"/>
          <w:sz w:val="24"/>
          <w:szCs w:val="24"/>
        </w:rPr>
        <w:t>Melatih pelayan ibadah dalam memimpin ibadah pemakaman/kematian secara tertib dan khidmat.</w:t>
      </w:r>
    </w:p>
    <w:p w14:paraId="F4A7DD08">
      <w:pPr>
        <w:pStyle w:val="style179"/>
        <w:numPr>
          <w:ilvl w:val="0"/>
          <w:numId w:val="3"/>
        </w:numPr>
        <w:spacing w:after="80" w:lineRule="auto" w:line="288"/>
        <w:jc w:val="both"/>
        <w:rPr/>
      </w:pPr>
      <w:r>
        <w:rPr>
          <w:rFonts w:ascii="Times New Roman" w:cs="Times New Roman" w:eastAsia="Times New Roman" w:hAnsi="Times New Roman"/>
          <w:sz w:val="24"/>
          <w:szCs w:val="24"/>
        </w:rPr>
        <w:t>Memahami urutan dan makna setiap unsur liturgi, baik di rumah duka maupun di pemakaman.</w:t>
      </w:r>
    </w:p>
    <w:p w14:paraId="A8BEF714">
      <w:pPr>
        <w:pStyle w:val="style179"/>
        <w:numPr>
          <w:ilvl w:val="0"/>
          <w:numId w:val="3"/>
        </w:numPr>
        <w:spacing w:after="80" w:lineRule="auto" w:line="288"/>
        <w:jc w:val="both"/>
        <w:rPr/>
      </w:pPr>
      <w:r>
        <w:rPr>
          <w:rFonts w:ascii="Times New Roman" w:cs="Times New Roman" w:eastAsia="Times New Roman" w:hAnsi="Times New Roman"/>
          <w:sz w:val="24"/>
          <w:szCs w:val="24"/>
        </w:rPr>
        <w:t>Menghadirkan penghiburan dan kekuatan bagi keluarga yang berduka melalui Firman dan doa.</w:t>
      </w:r>
    </w:p>
    <w:p w14:paraId="8C84E357">
      <w:pPr>
        <w:pStyle w:val="style179"/>
        <w:numPr>
          <w:ilvl w:val="0"/>
          <w:numId w:val="3"/>
        </w:numPr>
        <w:spacing w:after="80" w:lineRule="auto" w:line="288"/>
        <w:jc w:val="both"/>
        <w:rPr/>
      </w:pPr>
      <w:r>
        <w:rPr>
          <w:rFonts w:ascii="Times New Roman" w:cs="Times New Roman" w:eastAsia="Times New Roman" w:hAnsi="Times New Roman"/>
          <w:sz w:val="24"/>
          <w:szCs w:val="24"/>
        </w:rPr>
        <w:t>Menumbuhkan sikap saling menghormati terhadap pelayat yang berbeda keyakinan.</w:t>
      </w:r>
    </w:p>
    <w:p w14:paraId="65F4A125">
      <w:pPr>
        <w:pStyle w:val="style4098"/>
        <w:keepNext/>
        <w:spacing w:before="200" w:after="120"/>
        <w:rPr/>
      </w:pPr>
      <w:r>
        <w:rPr>
          <w:rFonts w:ascii="Times New Roman" w:cs="Times New Roman" w:eastAsia="Times New Roman" w:hAnsi="Times New Roman"/>
          <w:b/>
          <w:bCs/>
          <w:sz w:val="24"/>
          <w:szCs w:val="24"/>
        </w:rPr>
        <w:t>D. Manfaat</w:t>
      </w:r>
    </w:p>
    <w:p w14:paraId="161586CE">
      <w:pPr>
        <w:pStyle w:val="style179"/>
        <w:numPr>
          <w:ilvl w:val="0"/>
          <w:numId w:val="1"/>
        </w:numPr>
        <w:spacing w:after="80" w:lineRule="auto" w:line="288"/>
        <w:jc w:val="both"/>
        <w:rPr/>
      </w:pPr>
      <w:r>
        <w:rPr>
          <w:rFonts w:ascii="Times New Roman" w:cs="Times New Roman" w:eastAsia="Times New Roman" w:hAnsi="Times New Roman"/>
          <w:sz w:val="24"/>
          <w:szCs w:val="24"/>
        </w:rPr>
        <w:t>Bagi peserta praktek: bekal keterampilan dan kepercayaan diri dalam melayani ibadah kedukaan.</w:t>
      </w:r>
    </w:p>
    <w:p w14:paraId="82269FBA">
      <w:pPr>
        <w:pStyle w:val="style179"/>
        <w:numPr>
          <w:ilvl w:val="0"/>
          <w:numId w:val="1"/>
        </w:numPr>
        <w:spacing w:after="80" w:lineRule="auto" w:line="288"/>
        <w:jc w:val="both"/>
        <w:rPr/>
      </w:pPr>
      <w:r>
        <w:rPr>
          <w:rFonts w:ascii="Times New Roman" w:cs="Times New Roman" w:eastAsia="Times New Roman" w:hAnsi="Times New Roman"/>
          <w:sz w:val="24"/>
          <w:szCs w:val="24"/>
        </w:rPr>
        <w:t>Bagi gereja dan jemaat: pelayanan ibadah pemakaman yang tertata dan penuh empati.</w:t>
      </w:r>
    </w:p>
    <w:p w14:paraId="A0BDE84E">
      <w:pPr>
        <w:pStyle w:val="style179"/>
        <w:numPr>
          <w:ilvl w:val="0"/>
          <w:numId w:val="1"/>
        </w:numPr>
        <w:spacing w:after="80" w:lineRule="auto" w:line="288"/>
        <w:jc w:val="both"/>
        <w:rPr/>
      </w:pPr>
      <w:r>
        <w:rPr>
          <w:rFonts w:ascii="Times New Roman" w:cs="Times New Roman" w:eastAsia="Times New Roman" w:hAnsi="Times New Roman"/>
          <w:sz w:val="24"/>
          <w:szCs w:val="24"/>
        </w:rPr>
        <w:t>Bagi keluarga yang berduka: pengalaman ibadah yang menghibur dan menguatkan iman.</w:t>
      </w:r>
    </w:p>
    <w:p w14:paraId="D2952A1A">
      <w:pPr>
        <w:pStyle w:val="style4097"/>
        <w:pageBreakBefore/>
        <w:spacing w:after="0"/>
        <w:jc w:val="center"/>
        <w:rPr/>
      </w:pPr>
      <w:r>
        <w:rPr>
          <w:rFonts w:ascii="Times New Roman" w:cs="Times New Roman" w:eastAsia="Times New Roman" w:hAnsi="Times New Roman"/>
          <w:b/>
          <w:bCs/>
          <w:sz w:val="24"/>
          <w:szCs w:val="24"/>
        </w:rPr>
        <w:t>BAB II</w:t>
      </w:r>
    </w:p>
    <w:p w14:paraId="1E3E809D">
      <w:pPr>
        <w:pStyle w:val="style0"/>
        <w:spacing w:after="240"/>
        <w:jc w:val="center"/>
        <w:rPr/>
      </w:pPr>
      <w:r>
        <w:rPr>
          <w:rFonts w:ascii="Times New Roman" w:cs="Times New Roman" w:eastAsia="Times New Roman" w:hAnsi="Times New Roman"/>
          <w:b/>
          <w:bCs/>
          <w:sz w:val="24"/>
          <w:szCs w:val="24"/>
        </w:rPr>
        <w:t>GAMBARAN UMUM KEGIATAN</w:t>
      </w:r>
    </w:p>
    <w:p w14:paraId="66E86504">
      <w:pPr>
        <w:pStyle w:val="style4098"/>
        <w:keepNext/>
        <w:spacing w:before="200" w:after="120"/>
        <w:rPr/>
      </w:pPr>
      <w:r>
        <w:rPr>
          <w:rFonts w:ascii="Times New Roman" w:cs="Times New Roman" w:eastAsia="Times New Roman" w:hAnsi="Times New Roman"/>
          <w:b/>
          <w:bCs/>
          <w:sz w:val="24"/>
          <w:szCs w:val="24"/>
        </w:rPr>
        <w:t>A. Nama Kegiatan</w:t>
      </w:r>
    </w:p>
    <w:p w14:paraId="8A012185">
      <w:pPr>
        <w:pStyle w:val="style0"/>
        <w:spacing w:after="120" w:lineRule="auto" w:line="288"/>
        <w:jc w:val="both"/>
        <w:rPr/>
      </w:pPr>
      <w:r>
        <w:rPr>
          <w:rFonts w:ascii="Times New Roman" w:cs="Times New Roman" w:eastAsia="Times New Roman" w:hAnsi="Times New Roman"/>
          <w:sz w:val="24"/>
          <w:szCs w:val="24"/>
        </w:rPr>
        <w:t>Praktek Ibadah Pemakaman / Kematian (Tata Ibadah Kristen – Praktek Liturgi Kematian).</w:t>
      </w:r>
    </w:p>
    <w:p w14:paraId="CE9BE224">
      <w:pPr>
        <w:pStyle w:val="style4098"/>
        <w:keepNext/>
        <w:spacing w:before="200" w:after="120"/>
        <w:rPr/>
      </w:pPr>
      <w:r>
        <w:rPr>
          <w:rFonts w:ascii="Times New Roman" w:cs="Times New Roman" w:eastAsia="Times New Roman" w:hAnsi="Times New Roman"/>
          <w:b/>
          <w:bCs/>
          <w:sz w:val="24"/>
          <w:szCs w:val="24"/>
        </w:rPr>
        <w:t>B. Bentuk Kegiatan</w:t>
      </w:r>
    </w:p>
    <w:p w14:paraId="08800382">
      <w:pPr>
        <w:pStyle w:val="style0"/>
        <w:spacing w:after="120" w:lineRule="auto" w:line="288"/>
        <w:jc w:val="both"/>
        <w:rPr/>
      </w:pPr>
      <w:r>
        <w:rPr>
          <w:rFonts w:ascii="Times New Roman" w:cs="Times New Roman" w:eastAsia="Times New Roman" w:hAnsi="Times New Roman"/>
          <w:sz w:val="24"/>
          <w:szCs w:val="24"/>
        </w:rPr>
        <w:t>Kegiatan berupa simulasi ibadah yang terdiri atas dua bagian utama, yaitu (1) ibadah di rumah duka dan (2) ibadah di pemakaman (liang kubur), dengan 19 tahapan acara yang dipimpin oleh Worship Leader dan Pendeta.</w:t>
      </w:r>
    </w:p>
    <w:p w14:paraId="D23EBC04">
      <w:pPr>
        <w:pStyle w:val="style4098"/>
        <w:keepNext/>
        <w:spacing w:before="200" w:after="120"/>
        <w:rPr/>
      </w:pPr>
      <w:r>
        <w:rPr>
          <w:rFonts w:ascii="Times New Roman" w:cs="Times New Roman" w:eastAsia="Times New Roman" w:hAnsi="Times New Roman"/>
          <w:b/>
          <w:bCs/>
          <w:sz w:val="24"/>
          <w:szCs w:val="24"/>
        </w:rPr>
        <w:t>C. Keterangan Umum Pelaksanaan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3400"/>
        <w:gridCol w:w="5626"/>
      </w:tblGrid>
      <w:tr w14:paraId="E4EE409D">
        <w:trPr>
          <w:tblHeader/>
        </w:trPr>
        <w:tc>
          <w:tcPr>
            <w:tcW w:w="34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D1D465B3">
            <w:pPr>
              <w:pStyle w:val="style0"/>
              <w:spacing w:after="60"/>
              <w:jc w:val="center"/>
              <w:rPr/>
            </w:pPr>
            <w:r>
              <w:rPr>
                <w:rFonts w:ascii="Times New Roman" w:cs="Times New Roman" w:eastAsia="Times New Roman" w:hAnsi="Times New Roman"/>
                <w:b/>
                <w:bCs/>
                <w:sz w:val="22"/>
                <w:szCs w:val="22"/>
              </w:rPr>
              <w:t>Keterangan</w:t>
            </w:r>
          </w:p>
        </w:tc>
        <w:tc>
          <w:tcPr>
            <w:tcW w:w="5626"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F0466509">
            <w:pPr>
              <w:pStyle w:val="style0"/>
              <w:spacing w:after="60"/>
              <w:jc w:val="center"/>
              <w:rPr/>
            </w:pPr>
            <w:r>
              <w:rPr>
                <w:rFonts w:ascii="Times New Roman" w:cs="Times New Roman" w:eastAsia="Times New Roman" w:hAnsi="Times New Roman"/>
                <w:b/>
                <w:bCs/>
                <w:sz w:val="22"/>
                <w:szCs w:val="22"/>
              </w:rPr>
              <w:t>Isian</w:t>
            </w:r>
          </w:p>
        </w:tc>
      </w:tr>
      <w:tr w14:paraId="BDE65A06">
        <w:tblPrEx/>
        <w:trPr>
          <w:cantSplit/>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AD0AC68D">
            <w:pPr>
              <w:pStyle w:val="style0"/>
              <w:spacing w:after="60"/>
              <w:jc w:val="left"/>
              <w:rPr/>
            </w:pPr>
            <w:r>
              <w:rPr>
                <w:rFonts w:ascii="Times New Roman" w:cs="Times New Roman" w:eastAsia="Times New Roman" w:hAnsi="Times New Roman"/>
                <w:b w:val="false"/>
                <w:bCs w:val="false"/>
                <w:sz w:val="22"/>
                <w:szCs w:val="22"/>
              </w:rPr>
              <w:t>Nama almarhum/almarhumah</w:t>
            </w:r>
          </w:p>
        </w:tc>
        <w:tc>
          <w:tcPr>
            <w:tcW w:w="56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C84CBDB9">
            <w:pPr>
              <w:pStyle w:val="style0"/>
              <w:spacing w:after="60"/>
              <w:jc w:val="left"/>
              <w:rPr/>
            </w:pPr>
            <w:r>
              <w:rPr>
                <w:rFonts w:ascii="Times New Roman" w:cs="Times New Roman" w:eastAsia="Times New Roman" w:hAnsi="Times New Roman"/>
                <w:b w:val="false"/>
                <w:bCs w:val="false"/>
                <w:sz w:val="22"/>
                <w:szCs w:val="22"/>
              </w:rPr>
              <w:t>______________________________</w:t>
            </w:r>
          </w:p>
        </w:tc>
      </w:tr>
      <w:tr w14:paraId="7A094F69">
        <w:tblPrEx/>
        <w:trPr>
          <w:cantSplit/>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94BEB1">
            <w:pPr>
              <w:pStyle w:val="style0"/>
              <w:spacing w:after="60"/>
              <w:jc w:val="left"/>
              <w:rPr/>
            </w:pPr>
            <w:r>
              <w:rPr>
                <w:rFonts w:ascii="Times New Roman" w:cs="Times New Roman" w:eastAsia="Times New Roman" w:hAnsi="Times New Roman"/>
                <w:b w:val="false"/>
                <w:bCs w:val="false"/>
                <w:sz w:val="22"/>
                <w:szCs w:val="22"/>
              </w:rPr>
              <w:t>Hari, tanggal</w:t>
            </w:r>
          </w:p>
        </w:tc>
        <w:tc>
          <w:tcPr>
            <w:tcW w:w="56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8653C102">
            <w:pPr>
              <w:pStyle w:val="style0"/>
              <w:spacing w:after="60"/>
              <w:jc w:val="left"/>
              <w:rPr/>
            </w:pPr>
            <w:r>
              <w:rPr>
                <w:rFonts w:ascii="Times New Roman" w:cs="Times New Roman" w:eastAsia="Times New Roman" w:hAnsi="Times New Roman"/>
                <w:b w:val="false"/>
                <w:bCs w:val="false"/>
                <w:sz w:val="22"/>
                <w:szCs w:val="22"/>
              </w:rPr>
              <w:t>______________________________</w:t>
            </w:r>
          </w:p>
        </w:tc>
      </w:tr>
      <w:tr w14:paraId="3BBB40AE">
        <w:tblPrEx/>
        <w:trPr>
          <w:cantSplit/>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C1125F9E">
            <w:pPr>
              <w:pStyle w:val="style0"/>
              <w:spacing w:after="60"/>
              <w:jc w:val="left"/>
              <w:rPr/>
            </w:pPr>
            <w:r>
              <w:rPr>
                <w:rFonts w:ascii="Times New Roman" w:cs="Times New Roman" w:eastAsia="Times New Roman" w:hAnsi="Times New Roman"/>
                <w:b w:val="false"/>
                <w:bCs w:val="false"/>
                <w:sz w:val="22"/>
                <w:szCs w:val="22"/>
              </w:rPr>
              <w:t>Lokasi ibadah rumah duka</w:t>
            </w:r>
          </w:p>
        </w:tc>
        <w:tc>
          <w:tcPr>
            <w:tcW w:w="56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969E0E">
            <w:pPr>
              <w:pStyle w:val="style0"/>
              <w:spacing w:after="60"/>
              <w:jc w:val="left"/>
              <w:rPr/>
            </w:pPr>
            <w:r>
              <w:rPr>
                <w:rFonts w:ascii="Times New Roman" w:cs="Times New Roman" w:eastAsia="Times New Roman" w:hAnsi="Times New Roman"/>
                <w:b w:val="false"/>
                <w:bCs w:val="false"/>
                <w:sz w:val="22"/>
                <w:szCs w:val="22"/>
              </w:rPr>
              <w:t>______________________________</w:t>
            </w:r>
          </w:p>
        </w:tc>
      </w:tr>
      <w:tr w14:paraId="A69326B7">
        <w:tblPrEx/>
        <w:trPr>
          <w:cantSplit/>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C679B9">
            <w:pPr>
              <w:pStyle w:val="style0"/>
              <w:spacing w:after="60"/>
              <w:jc w:val="left"/>
              <w:rPr/>
            </w:pPr>
            <w:r>
              <w:rPr>
                <w:rFonts w:ascii="Times New Roman" w:cs="Times New Roman" w:eastAsia="Times New Roman" w:hAnsi="Times New Roman"/>
                <w:b w:val="false"/>
                <w:bCs w:val="false"/>
                <w:sz w:val="22"/>
                <w:szCs w:val="22"/>
              </w:rPr>
              <w:t>Lokasi pemakaman</w:t>
            </w:r>
          </w:p>
        </w:tc>
        <w:tc>
          <w:tcPr>
            <w:tcW w:w="56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B52F2401">
            <w:pPr>
              <w:pStyle w:val="style0"/>
              <w:spacing w:after="60"/>
              <w:jc w:val="left"/>
              <w:rPr/>
            </w:pPr>
            <w:r>
              <w:rPr>
                <w:rFonts w:ascii="Times New Roman" w:cs="Times New Roman" w:eastAsia="Times New Roman" w:hAnsi="Times New Roman"/>
                <w:b w:val="false"/>
                <w:bCs w:val="false"/>
                <w:sz w:val="22"/>
                <w:szCs w:val="22"/>
              </w:rPr>
              <w:t>______________________________</w:t>
            </w:r>
          </w:p>
        </w:tc>
      </w:tr>
      <w:tr w14:paraId="9280E3E1">
        <w:tblPrEx/>
        <w:trPr>
          <w:cantSplit/>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7D6503">
            <w:pPr>
              <w:pStyle w:val="style0"/>
              <w:spacing w:after="60"/>
              <w:jc w:val="left"/>
              <w:rPr/>
            </w:pPr>
            <w:r>
              <w:rPr>
                <w:rFonts w:ascii="Times New Roman" w:cs="Times New Roman" w:eastAsia="Times New Roman" w:hAnsi="Times New Roman"/>
                <w:b w:val="false"/>
                <w:bCs w:val="false"/>
                <w:sz w:val="22"/>
                <w:szCs w:val="22"/>
              </w:rPr>
              <w:t>Pemimpin pujian / Worship Leader (WL)</w:t>
            </w:r>
          </w:p>
        </w:tc>
        <w:tc>
          <w:tcPr>
            <w:tcW w:w="56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744AAA">
            <w:pPr>
              <w:pStyle w:val="style0"/>
              <w:spacing w:after="60"/>
              <w:jc w:val="left"/>
              <w:rPr/>
            </w:pPr>
            <w:r>
              <w:rPr>
                <w:rFonts w:ascii="Times New Roman" w:cs="Times New Roman" w:eastAsia="Times New Roman" w:hAnsi="Times New Roman"/>
                <w:b w:val="false"/>
                <w:bCs w:val="false"/>
                <w:sz w:val="22"/>
                <w:szCs w:val="22"/>
              </w:rPr>
              <w:t>______________________________</w:t>
            </w:r>
          </w:p>
        </w:tc>
      </w:tr>
      <w:tr w14:paraId="37862DDC">
        <w:tblPrEx/>
        <w:trPr>
          <w:cantSplit/>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969B20DA">
            <w:pPr>
              <w:pStyle w:val="style0"/>
              <w:spacing w:after="60"/>
              <w:jc w:val="left"/>
              <w:rPr/>
            </w:pPr>
            <w:r>
              <w:rPr>
                <w:rFonts w:ascii="Times New Roman" w:cs="Times New Roman" w:eastAsia="Times New Roman" w:hAnsi="Times New Roman"/>
                <w:b w:val="false"/>
                <w:bCs w:val="false"/>
                <w:sz w:val="22"/>
                <w:szCs w:val="22"/>
              </w:rPr>
              <w:t>Pendeta / Pengkhotbah</w:t>
            </w:r>
          </w:p>
        </w:tc>
        <w:tc>
          <w:tcPr>
            <w:tcW w:w="56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AD5CB0E6">
            <w:pPr>
              <w:pStyle w:val="style0"/>
              <w:spacing w:after="60"/>
              <w:jc w:val="left"/>
              <w:rPr/>
            </w:pPr>
            <w:r>
              <w:rPr>
                <w:rFonts w:ascii="Times New Roman" w:cs="Times New Roman" w:eastAsia="Times New Roman" w:hAnsi="Times New Roman"/>
                <w:b w:val="false"/>
                <w:bCs w:val="false"/>
                <w:sz w:val="22"/>
                <w:szCs w:val="22"/>
              </w:rPr>
              <w:t>______________________________</w:t>
            </w:r>
          </w:p>
        </w:tc>
      </w:tr>
      <w:tr w14:paraId="A1D24CE5">
        <w:tblPrEx/>
        <w:trPr>
          <w:cantSplit/>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35A41A">
            <w:pPr>
              <w:pStyle w:val="style0"/>
              <w:spacing w:after="60"/>
              <w:jc w:val="left"/>
              <w:rPr/>
            </w:pPr>
            <w:r>
              <w:rPr>
                <w:rFonts w:ascii="Times New Roman" w:cs="Times New Roman" w:eastAsia="Times New Roman" w:hAnsi="Times New Roman"/>
                <w:b w:val="false"/>
                <w:bCs w:val="false"/>
                <w:sz w:val="22"/>
                <w:szCs w:val="22"/>
              </w:rPr>
              <w:t>Petugas musik / pemain musik</w:t>
            </w:r>
          </w:p>
        </w:tc>
        <w:tc>
          <w:tcPr>
            <w:tcW w:w="56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E89BF412">
            <w:pPr>
              <w:pStyle w:val="style0"/>
              <w:spacing w:after="60"/>
              <w:jc w:val="left"/>
              <w:rPr/>
            </w:pPr>
            <w:r>
              <w:rPr>
                <w:rFonts w:ascii="Times New Roman" w:cs="Times New Roman" w:eastAsia="Times New Roman" w:hAnsi="Times New Roman"/>
                <w:b w:val="false"/>
                <w:bCs w:val="false"/>
                <w:sz w:val="22"/>
                <w:szCs w:val="22"/>
              </w:rPr>
              <w:t>______________________________</w:t>
            </w:r>
          </w:p>
        </w:tc>
      </w:tr>
      <w:tr w14:paraId="1A6D980D">
        <w:tblPrEx/>
        <w:trPr>
          <w:cantSplit/>
        </w:trPr>
        <w:tc>
          <w:tcPr>
            <w:tcW w:w="3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E6C27B0C">
            <w:pPr>
              <w:pStyle w:val="style0"/>
              <w:spacing w:after="60"/>
              <w:jc w:val="left"/>
              <w:rPr/>
            </w:pPr>
            <w:r>
              <w:rPr>
                <w:rFonts w:ascii="Times New Roman" w:cs="Times New Roman" w:eastAsia="Times New Roman" w:hAnsi="Times New Roman"/>
                <w:b w:val="false"/>
                <w:bCs w:val="false"/>
                <w:sz w:val="22"/>
                <w:szCs w:val="22"/>
              </w:rPr>
              <w:t>Perwakilan keluarga</w:t>
            </w:r>
          </w:p>
        </w:tc>
        <w:tc>
          <w:tcPr>
            <w:tcW w:w="56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EEA3B9">
            <w:pPr>
              <w:pStyle w:val="style0"/>
              <w:spacing w:after="60"/>
              <w:jc w:val="left"/>
              <w:rPr/>
            </w:pPr>
            <w:r>
              <w:rPr>
                <w:rFonts w:ascii="Times New Roman" w:cs="Times New Roman" w:eastAsia="Times New Roman" w:hAnsi="Times New Roman"/>
                <w:b w:val="false"/>
                <w:bCs w:val="false"/>
                <w:sz w:val="22"/>
                <w:szCs w:val="22"/>
              </w:rPr>
              <w:t>______________________________</w:t>
            </w:r>
          </w:p>
        </w:tc>
      </w:tr>
    </w:tbl>
    <w:p w14:paraId="6AF37F4A">
      <w:pPr>
        <w:pStyle w:val="style4097"/>
        <w:pageBreakBefore/>
        <w:spacing w:after="0"/>
        <w:jc w:val="center"/>
        <w:rPr/>
      </w:pPr>
      <w:r>
        <w:rPr>
          <w:rFonts w:ascii="Times New Roman" w:cs="Times New Roman" w:eastAsia="Times New Roman" w:hAnsi="Times New Roman"/>
          <w:b/>
          <w:bCs/>
          <w:sz w:val="24"/>
          <w:szCs w:val="24"/>
        </w:rPr>
        <w:t>BAB III</w:t>
      </w:r>
    </w:p>
    <w:p w14:paraId="F28771AF">
      <w:pPr>
        <w:pStyle w:val="style0"/>
        <w:spacing w:after="240"/>
        <w:jc w:val="center"/>
        <w:rPr/>
      </w:pPr>
      <w:r>
        <w:rPr>
          <w:rFonts w:ascii="Times New Roman" w:cs="Times New Roman" w:eastAsia="Times New Roman" w:hAnsi="Times New Roman"/>
          <w:b/>
          <w:bCs/>
          <w:sz w:val="24"/>
          <w:szCs w:val="24"/>
        </w:rPr>
        <w:t>SUSUNAN LITURGI IBADAH</w:t>
      </w:r>
    </w:p>
    <w:p w14:paraId="FE806DE8">
      <w:pPr>
        <w:pStyle w:val="style4098"/>
        <w:keepNext/>
        <w:spacing w:before="200" w:after="120"/>
        <w:rPr/>
      </w:pPr>
      <w:r>
        <w:rPr>
          <w:rFonts w:ascii="Times New Roman" w:cs="Times New Roman" w:eastAsia="Times New Roman" w:hAnsi="Times New Roman"/>
          <w:b/>
          <w:bCs/>
          <w:sz w:val="24"/>
          <w:szCs w:val="24"/>
        </w:rPr>
        <w:t>A. Kata Sambutan Pembukaan (oleh Worship Leader)</w:t>
      </w:r>
    </w:p>
    <w:p w14:paraId="1D6424FB">
      <w:pPr>
        <w:pStyle w:val="style0"/>
        <w:spacing w:after="120" w:lineRule="auto" w:line="288"/>
        <w:jc w:val="left"/>
        <w:rPr/>
      </w:pPr>
      <w:r>
        <w:rPr>
          <w:rFonts w:ascii="Times New Roman" w:cs="Times New Roman" w:eastAsia="Times New Roman" w:hAnsi="Times New Roman"/>
          <w:b/>
          <w:bCs/>
          <w:i/>
          <w:iCs/>
          <w:sz w:val="24"/>
          <w:szCs w:val="24"/>
        </w:rPr>
        <w:t xml:space="preserve">WL: </w:t>
      </w:r>
      <w:r>
        <w:rPr>
          <w:rFonts w:ascii="Times New Roman" w:cs="Times New Roman" w:eastAsia="Times New Roman" w:hAnsi="Times New Roman"/>
          <w:sz w:val="24"/>
          <w:szCs w:val="24"/>
        </w:rPr>
        <w:t>Shalom, selamat pagi/siang/sore Bapak, Ibu, Saudara/i pelayat yang hadir di tempat ini.</w:t>
      </w:r>
    </w:p>
    <w:p w14:paraId="A0821669">
      <w:pPr>
        <w:pStyle w:val="style0"/>
        <w:spacing w:after="120" w:lineRule="auto" w:line="288"/>
        <w:jc w:val="left"/>
        <w:rPr/>
      </w:pPr>
      <w:r>
        <w:rPr>
          <w:rFonts w:ascii="Times New Roman" w:cs="Times New Roman" w:eastAsia="Times New Roman" w:hAnsi="Times New Roman"/>
          <w:b/>
          <w:bCs/>
          <w:i/>
          <w:iCs/>
          <w:sz w:val="24"/>
          <w:szCs w:val="24"/>
        </w:rPr>
        <w:t xml:space="preserve">WL: </w:t>
      </w:r>
      <w:r>
        <w:rPr>
          <w:rFonts w:ascii="Times New Roman" w:cs="Times New Roman" w:eastAsia="Times New Roman" w:hAnsi="Times New Roman"/>
          <w:sz w:val="24"/>
          <w:szCs w:val="24"/>
        </w:rPr>
        <w:t>Terima kasih telah menyempatkan waktu untuk menghantarkan Bapak/Ibu/Kakak/Adik/Saudara kita tercinta (sebutkan nama) ke tempat peristirahatannya yang terakhir.</w:t>
      </w:r>
    </w:p>
    <w:p w14:paraId="5BB52F42">
      <w:pPr>
        <w:pStyle w:val="style0"/>
        <w:spacing w:after="120" w:lineRule="auto" w:line="288"/>
        <w:jc w:val="left"/>
        <w:rPr/>
      </w:pPr>
      <w:r>
        <w:rPr>
          <w:rFonts w:ascii="Times New Roman" w:cs="Times New Roman" w:eastAsia="Times New Roman" w:hAnsi="Times New Roman"/>
          <w:b/>
          <w:bCs/>
          <w:i/>
          <w:iCs/>
          <w:sz w:val="24"/>
          <w:szCs w:val="24"/>
        </w:rPr>
        <w:t xml:space="preserve">WL: </w:t>
      </w:r>
      <w:r>
        <w:rPr>
          <w:rFonts w:ascii="Times New Roman" w:cs="Times New Roman" w:eastAsia="Times New Roman" w:hAnsi="Times New Roman"/>
          <w:sz w:val="24"/>
          <w:szCs w:val="24"/>
        </w:rPr>
        <w:t>Kami dari Gereja ____________________ akan memimpin ibadah ini sesuai dengan tata cara agama Kristen. Bagi Bapak/Ibu/Saudara/i yang berbeda keyakinan, kami mohon dukungan dan doanya, serta kiranya dapat turut menjaga suasana yang khidmat selama ibadah berlangsung.</w:t>
      </w:r>
    </w:p>
    <w:p w14:paraId="6B042050">
      <w:pPr>
        <w:pStyle w:val="style0"/>
        <w:spacing w:after="120" w:lineRule="auto" w:line="288"/>
        <w:jc w:val="left"/>
        <w:rPr/>
      </w:pPr>
      <w:r>
        <w:rPr>
          <w:rFonts w:ascii="Times New Roman" w:cs="Times New Roman" w:eastAsia="Times New Roman" w:hAnsi="Times New Roman"/>
          <w:b/>
          <w:bCs/>
          <w:i/>
          <w:iCs/>
          <w:sz w:val="24"/>
          <w:szCs w:val="24"/>
        </w:rPr>
        <w:t xml:space="preserve">WL: </w:t>
      </w:r>
      <w:r>
        <w:rPr>
          <w:rFonts w:ascii="Times New Roman" w:cs="Times New Roman" w:eastAsia="Times New Roman" w:hAnsi="Times New Roman"/>
          <w:sz w:val="24"/>
          <w:szCs w:val="24"/>
        </w:rPr>
        <w:t>Marilah kita berdiri/duduk dan bersama-sama memasuki ibadah ini dengan hati yang tenang.</w:t>
      </w:r>
    </w:p>
    <w:p w14:paraId="C1E6E250">
      <w:pPr>
        <w:pStyle w:val="style4098"/>
        <w:keepNext/>
        <w:spacing w:before="200" w:after="120"/>
        <w:rPr/>
      </w:pPr>
      <w:r>
        <w:rPr>
          <w:rFonts w:ascii="Times New Roman" w:cs="Times New Roman" w:eastAsia="Times New Roman" w:hAnsi="Times New Roman"/>
          <w:b/>
          <w:bCs/>
          <w:sz w:val="24"/>
          <w:szCs w:val="24"/>
        </w:rPr>
        <w:t>B. Ibadah di Rumah Duka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600"/>
        <w:gridCol w:w="2000"/>
        <w:gridCol w:w="1600"/>
        <w:gridCol w:w="4826"/>
      </w:tblGrid>
      <w:tr w14:paraId="675BF84B">
        <w:trPr>
          <w:tblHeader/>
        </w:trPr>
        <w:tc>
          <w:tcPr>
            <w:tcW w:w="6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05A1C4E9">
            <w:pPr>
              <w:pStyle w:val="style0"/>
              <w:spacing w:after="60"/>
              <w:jc w:val="center"/>
              <w:rPr/>
            </w:pPr>
            <w:r>
              <w:rPr>
                <w:rFonts w:ascii="Times New Roman" w:cs="Times New Roman" w:eastAsia="Times New Roman" w:hAnsi="Times New Roman"/>
                <w:b/>
                <w:bCs/>
                <w:sz w:val="22"/>
                <w:szCs w:val="22"/>
              </w:rPr>
              <w:t>No</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90DAF112">
            <w:pPr>
              <w:pStyle w:val="style0"/>
              <w:spacing w:after="60"/>
              <w:jc w:val="center"/>
              <w:rPr/>
            </w:pPr>
            <w:r>
              <w:rPr>
                <w:rFonts w:ascii="Times New Roman" w:cs="Times New Roman" w:eastAsia="Times New Roman" w:hAnsi="Times New Roman"/>
                <w:b/>
                <w:bCs/>
                <w:sz w:val="22"/>
                <w:szCs w:val="22"/>
              </w:rPr>
              <w:t>Acara</w:t>
            </w:r>
          </w:p>
        </w:tc>
        <w:tc>
          <w:tcPr>
            <w:tcW w:w="16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D7CE6CDC">
            <w:pPr>
              <w:pStyle w:val="style0"/>
              <w:spacing w:after="60"/>
              <w:jc w:val="center"/>
              <w:rPr/>
            </w:pPr>
            <w:r>
              <w:rPr>
                <w:rFonts w:ascii="Times New Roman" w:cs="Times New Roman" w:eastAsia="Times New Roman" w:hAnsi="Times New Roman"/>
                <w:b/>
                <w:bCs/>
                <w:sz w:val="22"/>
                <w:szCs w:val="22"/>
              </w:rPr>
              <w:t>Petugas</w:t>
            </w:r>
          </w:p>
        </w:tc>
        <w:tc>
          <w:tcPr>
            <w:tcW w:w="4826"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6A65B0A0">
            <w:pPr>
              <w:pStyle w:val="style0"/>
              <w:spacing w:after="60"/>
              <w:jc w:val="center"/>
              <w:rPr/>
            </w:pPr>
            <w:r>
              <w:rPr>
                <w:rFonts w:ascii="Times New Roman" w:cs="Times New Roman" w:eastAsia="Times New Roman" w:hAnsi="Times New Roman"/>
                <w:b/>
                <w:bCs/>
                <w:sz w:val="22"/>
                <w:szCs w:val="22"/>
              </w:rPr>
              <w:t>Uraian</w:t>
            </w:r>
          </w:p>
        </w:tc>
      </w:tr>
      <w:tr w14:paraId="E2C83FCC">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FCB18058">
            <w:pPr>
              <w:pStyle w:val="style0"/>
              <w:spacing w:after="60"/>
              <w:jc w:val="center"/>
              <w:rPr/>
            </w:pPr>
            <w:r>
              <w:rPr>
                <w:rFonts w:ascii="Times New Roman" w:cs="Times New Roman" w:eastAsia="Times New Roman" w:hAnsi="Times New Roman"/>
                <w:b w:val="false"/>
                <w:bCs w:val="false"/>
                <w:sz w:val="22"/>
                <w:szCs w:val="22"/>
              </w:rPr>
              <w:t>1</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9C88942">
            <w:pPr>
              <w:pStyle w:val="style0"/>
              <w:spacing w:after="60"/>
              <w:jc w:val="left"/>
              <w:rPr/>
            </w:pPr>
            <w:r>
              <w:rPr>
                <w:rFonts w:ascii="Times New Roman" w:cs="Times New Roman" w:eastAsia="Times New Roman" w:hAnsi="Times New Roman"/>
                <w:b w:val="false"/>
                <w:bCs w:val="false"/>
                <w:sz w:val="22"/>
                <w:szCs w:val="22"/>
              </w:rPr>
              <w:t>Kata sambutan &amp; pembukaan</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D5812A">
            <w:pPr>
              <w:pStyle w:val="style0"/>
              <w:spacing w:after="60"/>
              <w:jc w:val="left"/>
              <w:rPr/>
            </w:pPr>
            <w:r>
              <w:rPr>
                <w:rFonts w:ascii="Times New Roman" w:cs="Times New Roman" w:eastAsia="Times New Roman" w:hAnsi="Times New Roman"/>
                <w:b w:val="false"/>
                <w:bCs w:val="false"/>
                <w:sz w:val="22"/>
                <w:szCs w:val="22"/>
              </w:rPr>
              <w:t>WL</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9179B72F">
            <w:pPr>
              <w:pStyle w:val="style0"/>
              <w:spacing w:after="60"/>
              <w:jc w:val="left"/>
              <w:rPr/>
            </w:pPr>
            <w:r>
              <w:rPr>
                <w:rFonts w:ascii="Times New Roman" w:cs="Times New Roman" w:eastAsia="Times New Roman" w:hAnsi="Times New Roman"/>
                <w:b w:val="false"/>
                <w:bCs w:val="false"/>
                <w:sz w:val="22"/>
                <w:szCs w:val="22"/>
              </w:rPr>
              <w:t>WL menyambut pelayat, membacakan sambutan pembuka, lalu memimpin 1–2 lagu pujian pembuka.</w:t>
            </w:r>
          </w:p>
          <w:p w14:paraId="27CD5D15">
            <w:pPr>
              <w:pStyle w:val="style0"/>
              <w:spacing w:after="60"/>
              <w:jc w:val="left"/>
              <w:rPr/>
            </w:pPr>
            <w:r>
              <w:rPr>
                <w:rFonts w:ascii="Times New Roman" w:cs="Times New Roman" w:eastAsia="Times New Roman" w:hAnsi="Times New Roman"/>
                <w:b w:val="false"/>
                <w:bCs w:val="false"/>
                <w:sz w:val="22"/>
                <w:szCs w:val="22"/>
              </w:rPr>
              <w:t>Lagu 1: ______________________</w:t>
            </w:r>
          </w:p>
          <w:p w14:paraId="4EC2A6EA">
            <w:pPr>
              <w:pStyle w:val="style0"/>
              <w:spacing w:after="60"/>
              <w:jc w:val="left"/>
              <w:rPr/>
            </w:pPr>
            <w:r>
              <w:rPr>
                <w:rFonts w:ascii="Times New Roman" w:cs="Times New Roman" w:eastAsia="Times New Roman" w:hAnsi="Times New Roman"/>
                <w:b w:val="false"/>
                <w:bCs w:val="false"/>
                <w:sz w:val="22"/>
                <w:szCs w:val="22"/>
              </w:rPr>
              <w:t>Lagu 2: ______________________</w:t>
            </w:r>
          </w:p>
        </w:tc>
      </w:tr>
      <w:tr w14:paraId="5328C10D">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9DB63473">
            <w:pPr>
              <w:pStyle w:val="style0"/>
              <w:spacing w:after="60"/>
              <w:jc w:val="center"/>
              <w:rPr/>
            </w:pPr>
            <w:r>
              <w:rPr>
                <w:rFonts w:ascii="Times New Roman" w:cs="Times New Roman" w:eastAsia="Times New Roman" w:hAnsi="Times New Roman"/>
                <w:b w:val="false"/>
                <w:bCs w:val="false"/>
                <w:sz w:val="22"/>
                <w:szCs w:val="22"/>
              </w:rPr>
              <w:t>2</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DEADE713">
            <w:pPr>
              <w:pStyle w:val="style0"/>
              <w:spacing w:after="60"/>
              <w:jc w:val="left"/>
              <w:rPr/>
            </w:pPr>
            <w:r>
              <w:rPr>
                <w:rFonts w:ascii="Times New Roman" w:cs="Times New Roman" w:eastAsia="Times New Roman" w:hAnsi="Times New Roman"/>
                <w:b w:val="false"/>
                <w:bCs w:val="false"/>
                <w:sz w:val="22"/>
                <w:szCs w:val="22"/>
              </w:rPr>
              <w:t>Doa pembuka</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558117">
            <w:pPr>
              <w:pStyle w:val="style0"/>
              <w:spacing w:after="60"/>
              <w:jc w:val="left"/>
              <w:rPr/>
            </w:pPr>
            <w:r>
              <w:rPr>
                <w:rFonts w:ascii="Times New Roman" w:cs="Times New Roman" w:eastAsia="Times New Roman" w:hAnsi="Times New Roman"/>
                <w:b w:val="false"/>
                <w:bCs w:val="false"/>
                <w:sz w:val="22"/>
                <w:szCs w:val="22"/>
              </w:rPr>
              <w:t>WL</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DC061307">
            <w:pPr>
              <w:pStyle w:val="style0"/>
              <w:spacing w:after="60"/>
              <w:jc w:val="left"/>
              <w:rPr/>
            </w:pPr>
            <w:r>
              <w:rPr>
                <w:rFonts w:ascii="Times New Roman" w:cs="Times New Roman" w:eastAsia="Times New Roman" w:hAnsi="Times New Roman"/>
                <w:b w:val="false"/>
                <w:bCs w:val="false"/>
                <w:sz w:val="22"/>
                <w:szCs w:val="22"/>
              </w:rPr>
              <w:t>WL memimpin doa singkat mengawali ibadah, dilanjutkan penyerahan ibadah kepada Pendeta.</w:t>
            </w:r>
          </w:p>
          <w:p w14:paraId="E0A5AB17">
            <w:pPr>
              <w:pStyle w:val="style0"/>
              <w:spacing w:after="60"/>
              <w:jc w:val="left"/>
              <w:rPr/>
            </w:pPr>
            <w:r>
              <w:rPr>
                <w:rFonts w:ascii="Times New Roman" w:cs="Times New Roman" w:eastAsia="Times New Roman" w:hAnsi="Times New Roman"/>
                <w:b w:val="false"/>
                <w:bCs w:val="false"/>
                <w:sz w:val="22"/>
                <w:szCs w:val="22"/>
              </w:rPr>
              <w:t>WL: “Selanjutnya ibadah ini saya serahkan kepada Bapak/Ibu Pendeta ______________ untuk memimpin renungan Firman Tuhan.”</w:t>
            </w:r>
          </w:p>
        </w:tc>
      </w:tr>
      <w:tr w14:paraId="B5CE7D40">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FE57AF">
            <w:pPr>
              <w:pStyle w:val="style0"/>
              <w:spacing w:after="60"/>
              <w:jc w:val="center"/>
              <w:rPr/>
            </w:pPr>
            <w:r>
              <w:rPr>
                <w:rFonts w:ascii="Times New Roman" w:cs="Times New Roman" w:eastAsia="Times New Roman" w:hAnsi="Times New Roman"/>
                <w:b w:val="false"/>
                <w:bCs w:val="false"/>
                <w:sz w:val="22"/>
                <w:szCs w:val="22"/>
              </w:rPr>
              <w:t>3</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92C5575A">
            <w:pPr>
              <w:pStyle w:val="style0"/>
              <w:spacing w:after="60"/>
              <w:jc w:val="left"/>
              <w:rPr/>
            </w:pPr>
            <w:r>
              <w:rPr>
                <w:rFonts w:ascii="Times New Roman" w:cs="Times New Roman" w:eastAsia="Times New Roman" w:hAnsi="Times New Roman"/>
                <w:b w:val="false"/>
                <w:bCs w:val="false"/>
                <w:sz w:val="22"/>
                <w:szCs w:val="22"/>
              </w:rPr>
              <w:t>Khotbah dan kesaksian hidup</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C0250B">
            <w:pPr>
              <w:pStyle w:val="style0"/>
              <w:spacing w:after="60"/>
              <w:jc w:val="left"/>
              <w:rPr/>
            </w:pPr>
            <w:r>
              <w:rPr>
                <w:rFonts w:ascii="Times New Roman" w:cs="Times New Roman" w:eastAsia="Times New Roman" w:hAnsi="Times New Roman"/>
                <w:b w:val="false"/>
                <w:bCs w:val="false"/>
                <w:sz w:val="22"/>
                <w:szCs w:val="22"/>
              </w:rPr>
              <w:t>Pendeta</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D6A6D545">
            <w:pPr>
              <w:pStyle w:val="style0"/>
              <w:spacing w:after="60"/>
              <w:jc w:val="left"/>
              <w:rPr/>
            </w:pPr>
            <w:r>
              <w:rPr>
                <w:rFonts w:ascii="Times New Roman" w:cs="Times New Roman" w:eastAsia="Times New Roman" w:hAnsi="Times New Roman"/>
                <w:b w:val="false"/>
                <w:bCs w:val="false"/>
                <w:sz w:val="22"/>
                <w:szCs w:val="22"/>
              </w:rPr>
              <w:t>Pendeta menyampaikan Firman Tuhan (renungan penghiburan) serta kesaksian singkat mengenai kehidupan almarhum/almarhumah.</w:t>
            </w:r>
          </w:p>
        </w:tc>
      </w:tr>
      <w:tr w14:paraId="98B7C451">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F9DBA5">
            <w:pPr>
              <w:pStyle w:val="style0"/>
              <w:spacing w:after="60"/>
              <w:jc w:val="center"/>
              <w:rPr/>
            </w:pPr>
            <w:r>
              <w:rPr>
                <w:rFonts w:ascii="Times New Roman" w:cs="Times New Roman" w:eastAsia="Times New Roman" w:hAnsi="Times New Roman"/>
                <w:b w:val="false"/>
                <w:bCs w:val="false"/>
                <w:sz w:val="22"/>
                <w:szCs w:val="22"/>
              </w:rPr>
              <w:t>4</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9F67EF49">
            <w:pPr>
              <w:pStyle w:val="style0"/>
              <w:spacing w:after="60"/>
              <w:jc w:val="left"/>
              <w:rPr/>
            </w:pPr>
            <w:r>
              <w:rPr>
                <w:rFonts w:ascii="Times New Roman" w:cs="Times New Roman" w:eastAsia="Times New Roman" w:hAnsi="Times New Roman"/>
                <w:b w:val="false"/>
                <w:bCs w:val="false"/>
                <w:sz w:val="22"/>
                <w:szCs w:val="22"/>
              </w:rPr>
              <w:t>Doa pemberangkatan jenazah</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5FE91A">
            <w:pPr>
              <w:pStyle w:val="style0"/>
              <w:spacing w:after="60"/>
              <w:jc w:val="left"/>
              <w:rPr/>
            </w:pPr>
            <w:r>
              <w:rPr>
                <w:rFonts w:ascii="Times New Roman" w:cs="Times New Roman" w:eastAsia="Times New Roman" w:hAnsi="Times New Roman"/>
                <w:b w:val="false"/>
                <w:bCs w:val="false"/>
                <w:sz w:val="22"/>
                <w:szCs w:val="22"/>
              </w:rPr>
              <w:t>Pendeta</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C25D2887">
            <w:pPr>
              <w:pStyle w:val="style0"/>
              <w:spacing w:after="60"/>
              <w:jc w:val="left"/>
              <w:rPr/>
            </w:pPr>
            <w:r>
              <w:rPr>
                <w:rFonts w:ascii="Times New Roman" w:cs="Times New Roman" w:eastAsia="Times New Roman" w:hAnsi="Times New Roman"/>
                <w:b w:val="false"/>
                <w:bCs w:val="false"/>
                <w:sz w:val="22"/>
                <w:szCs w:val="22"/>
              </w:rPr>
              <w:t>Pendeta memimpin doa memberangkatkan jenazah serta doa penghiburan dan kekuatan bagi keluarga yang berduka.</w:t>
            </w:r>
          </w:p>
        </w:tc>
      </w:tr>
      <w:tr w14:paraId="D7BC657E">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FCE8BF27">
            <w:pPr>
              <w:pStyle w:val="style0"/>
              <w:spacing w:after="60"/>
              <w:jc w:val="center"/>
              <w:rPr/>
            </w:pPr>
            <w:r>
              <w:rPr>
                <w:rFonts w:ascii="Times New Roman" w:cs="Times New Roman" w:eastAsia="Times New Roman" w:hAnsi="Times New Roman"/>
                <w:b w:val="false"/>
                <w:bCs w:val="false"/>
                <w:sz w:val="22"/>
                <w:szCs w:val="22"/>
              </w:rPr>
              <w:t>5</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5CF432">
            <w:pPr>
              <w:pStyle w:val="style0"/>
              <w:spacing w:after="60"/>
              <w:jc w:val="left"/>
              <w:rPr/>
            </w:pPr>
            <w:r>
              <w:rPr>
                <w:rFonts w:ascii="Times New Roman" w:cs="Times New Roman" w:eastAsia="Times New Roman" w:hAnsi="Times New Roman"/>
                <w:b w:val="false"/>
                <w:bCs w:val="false"/>
                <w:sz w:val="22"/>
                <w:szCs w:val="22"/>
              </w:rPr>
              <w:t>Sambutan / riwayat hidup / penyerahan dokumen</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8B2975">
            <w:pPr>
              <w:pStyle w:val="style0"/>
              <w:spacing w:after="60"/>
              <w:jc w:val="left"/>
              <w:rPr/>
            </w:pPr>
            <w:r>
              <w:rPr>
                <w:rFonts w:ascii="Times New Roman" w:cs="Times New Roman" w:eastAsia="Times New Roman" w:hAnsi="Times New Roman"/>
                <w:b w:val="false"/>
                <w:bCs w:val="false"/>
                <w:sz w:val="22"/>
                <w:szCs w:val="22"/>
              </w:rPr>
              <w:t>Tokoh masyarakat / perwakilan keluarga</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A46EBA">
            <w:pPr>
              <w:pStyle w:val="style0"/>
              <w:spacing w:after="60"/>
              <w:jc w:val="left"/>
              <w:rPr/>
            </w:pPr>
            <w:r>
              <w:rPr>
                <w:rFonts w:ascii="Times New Roman" w:cs="Times New Roman" w:eastAsia="Times New Roman" w:hAnsi="Times New Roman"/>
                <w:b w:val="false"/>
                <w:bCs w:val="false"/>
                <w:sz w:val="22"/>
                <w:szCs w:val="22"/>
              </w:rPr>
              <w:t>Kata sambutan atau ucapan terima kasih. Di beberapa tempat turut dibacakan riwayat hidup almarhum/ah, dan/atau petugas kelurahan/RT-RW menyerahkan surat/akta kematian.</w:t>
            </w:r>
          </w:p>
        </w:tc>
      </w:tr>
      <w:tr w14:paraId="BA18976E">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B5B4355F">
            <w:pPr>
              <w:pStyle w:val="style0"/>
              <w:spacing w:after="60"/>
              <w:jc w:val="center"/>
              <w:rPr/>
            </w:pPr>
            <w:r>
              <w:rPr>
                <w:rFonts w:ascii="Times New Roman" w:cs="Times New Roman" w:eastAsia="Times New Roman" w:hAnsi="Times New Roman"/>
                <w:b w:val="false"/>
                <w:bCs w:val="false"/>
                <w:sz w:val="22"/>
                <w:szCs w:val="22"/>
              </w:rPr>
              <w:t>6</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EE9ECB00">
            <w:pPr>
              <w:pStyle w:val="style0"/>
              <w:spacing w:after="60"/>
              <w:jc w:val="left"/>
              <w:rPr/>
            </w:pPr>
            <w:r>
              <w:rPr>
                <w:rFonts w:ascii="Times New Roman" w:cs="Times New Roman" w:eastAsia="Times New Roman" w:hAnsi="Times New Roman"/>
                <w:b w:val="false"/>
                <w:bCs w:val="false"/>
                <w:sz w:val="22"/>
                <w:szCs w:val="22"/>
              </w:rPr>
              <w:t>Pemberangkatan menuju pemakaman</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A7DA81">
            <w:pPr>
              <w:pStyle w:val="style0"/>
              <w:spacing w:after="60"/>
              <w:jc w:val="left"/>
              <w:rPr/>
            </w:pPr>
            <w:r>
              <w:rPr>
                <w:rFonts w:ascii="Times New Roman" w:cs="Times New Roman" w:eastAsia="Times New Roman" w:hAnsi="Times New Roman"/>
                <w:b w:val="false"/>
                <w:bCs w:val="false"/>
                <w:sz w:val="22"/>
                <w:szCs w:val="22"/>
              </w:rPr>
              <w:t>Petugas / masyarakat</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3EAE86">
            <w:pPr>
              <w:pStyle w:val="style0"/>
              <w:spacing w:after="60"/>
              <w:jc w:val="left"/>
              <w:rPr/>
            </w:pPr>
            <w:r>
              <w:rPr>
                <w:rFonts w:ascii="Times New Roman" w:cs="Times New Roman" w:eastAsia="Times New Roman" w:hAnsi="Times New Roman"/>
                <w:b w:val="false"/>
                <w:bCs w:val="false"/>
                <w:sz w:val="22"/>
                <w:szCs w:val="22"/>
              </w:rPr>
              <w:t>Peti diangkat menuju ambulans atau digotong menuju pemakaman. Formasi barisan: foto almarhum/ah dan salib di depan, diikuti peti jenazah, kemudian keluarga inti dan rombongan pelayat.</w:t>
            </w:r>
          </w:p>
        </w:tc>
      </w:tr>
    </w:tbl>
    <w:p w14:paraId="3A8F5BB9">
      <w:pPr>
        <w:pStyle w:val="style4098"/>
        <w:keepNext/>
        <w:spacing w:before="200" w:after="120"/>
        <w:rPr/>
      </w:pPr>
      <w:r>
        <w:rPr>
          <w:rFonts w:ascii="Times New Roman" w:cs="Times New Roman" w:eastAsia="Times New Roman" w:hAnsi="Times New Roman"/>
          <w:b/>
          <w:bCs/>
          <w:sz w:val="24"/>
          <w:szCs w:val="24"/>
        </w:rPr>
        <w:t>C. Ibadah di Pemakaman (Liang Kubur)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591"/>
        <w:gridCol w:w="2209"/>
        <w:gridCol w:w="1591"/>
        <w:gridCol w:w="4637"/>
      </w:tblGrid>
      <w:tr w14:paraId="906174FA">
        <w:trPr>
          <w:tblHeader/>
        </w:trPr>
        <w:tc>
          <w:tcPr>
            <w:tcW w:w="6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4C053D97">
            <w:pPr>
              <w:pStyle w:val="style0"/>
              <w:spacing w:after="60"/>
              <w:jc w:val="center"/>
              <w:rPr/>
            </w:pPr>
            <w:r>
              <w:rPr>
                <w:rFonts w:ascii="Times New Roman" w:cs="Times New Roman" w:eastAsia="Times New Roman" w:hAnsi="Times New Roman"/>
                <w:b/>
                <w:bCs/>
                <w:sz w:val="22"/>
                <w:szCs w:val="22"/>
              </w:rPr>
              <w:t>No</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F22D4834">
            <w:pPr>
              <w:pStyle w:val="style0"/>
              <w:spacing w:after="60"/>
              <w:jc w:val="center"/>
              <w:rPr/>
            </w:pPr>
            <w:r>
              <w:rPr>
                <w:rFonts w:ascii="Times New Roman" w:cs="Times New Roman" w:eastAsia="Times New Roman" w:hAnsi="Times New Roman"/>
                <w:b/>
                <w:bCs/>
                <w:sz w:val="22"/>
                <w:szCs w:val="22"/>
              </w:rPr>
              <w:t>Acara</w:t>
            </w:r>
          </w:p>
        </w:tc>
        <w:tc>
          <w:tcPr>
            <w:tcW w:w="16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2C20DB1B">
            <w:pPr>
              <w:pStyle w:val="style0"/>
              <w:spacing w:after="60"/>
              <w:jc w:val="center"/>
              <w:rPr/>
            </w:pPr>
            <w:r>
              <w:rPr>
                <w:rFonts w:ascii="Times New Roman" w:cs="Times New Roman" w:eastAsia="Times New Roman" w:hAnsi="Times New Roman"/>
                <w:b/>
                <w:bCs/>
                <w:sz w:val="22"/>
                <w:szCs w:val="22"/>
              </w:rPr>
              <w:t>Petugas</w:t>
            </w:r>
          </w:p>
        </w:tc>
        <w:tc>
          <w:tcPr>
            <w:tcW w:w="4826"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AC57C35C">
            <w:pPr>
              <w:pStyle w:val="style0"/>
              <w:spacing w:after="60"/>
              <w:jc w:val="center"/>
              <w:rPr/>
            </w:pPr>
            <w:r>
              <w:rPr>
                <w:rFonts w:ascii="Times New Roman" w:cs="Times New Roman" w:eastAsia="Times New Roman" w:hAnsi="Times New Roman"/>
                <w:b/>
                <w:bCs/>
                <w:sz w:val="22"/>
                <w:szCs w:val="22"/>
              </w:rPr>
              <w:t>Uraian</w:t>
            </w:r>
          </w:p>
        </w:tc>
      </w:tr>
      <w:tr w14:paraId="F718679D">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D730E5">
            <w:pPr>
              <w:pStyle w:val="style0"/>
              <w:spacing w:after="60"/>
              <w:jc w:val="center"/>
              <w:rPr/>
            </w:pPr>
            <w:r>
              <w:rPr>
                <w:rFonts w:ascii="Times New Roman" w:cs="Times New Roman" w:eastAsia="Times New Roman" w:hAnsi="Times New Roman"/>
                <w:b w:val="false"/>
                <w:bCs w:val="false"/>
                <w:sz w:val="22"/>
                <w:szCs w:val="22"/>
              </w:rPr>
              <w:t>7</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8CE889FD">
            <w:pPr>
              <w:pStyle w:val="style0"/>
              <w:spacing w:after="60"/>
              <w:jc w:val="left"/>
              <w:rPr/>
            </w:pPr>
            <w:r>
              <w:rPr>
                <w:rFonts w:ascii="Times New Roman" w:cs="Times New Roman" w:eastAsia="Times New Roman" w:hAnsi="Times New Roman"/>
                <w:b w:val="false"/>
                <w:bCs w:val="false"/>
                <w:sz w:val="22"/>
                <w:szCs w:val="22"/>
              </w:rPr>
              <w:t>Peti diletakkan</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8D68F224">
            <w:pPr>
              <w:pStyle w:val="style0"/>
              <w:spacing w:after="60"/>
              <w:jc w:val="left"/>
              <w:rPr/>
            </w:pPr>
            <w:r>
              <w:rPr>
                <w:rFonts w:ascii="Times New Roman" w:cs="Times New Roman" w:eastAsia="Times New Roman" w:hAnsi="Times New Roman"/>
                <w:b w:val="false"/>
                <w:bCs w:val="false"/>
                <w:sz w:val="22"/>
                <w:szCs w:val="22"/>
              </w:rPr>
              <w:t>Petugas</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B29535D9">
            <w:pPr>
              <w:pStyle w:val="style0"/>
              <w:spacing w:after="60"/>
              <w:jc w:val="left"/>
              <w:rPr/>
            </w:pPr>
            <w:r>
              <w:rPr>
                <w:rFonts w:ascii="Times New Roman" w:cs="Times New Roman" w:eastAsia="Times New Roman" w:hAnsi="Times New Roman"/>
                <w:b w:val="false"/>
                <w:bCs w:val="false"/>
                <w:sz w:val="22"/>
                <w:szCs w:val="22"/>
              </w:rPr>
              <w:t>Peti jenazah diletakkan di atas liang lahat / tempat yang telah disediakan.</w:t>
            </w:r>
          </w:p>
        </w:tc>
      </w:tr>
      <w:tr w14:paraId="37F69168">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94CDBE34">
            <w:pPr>
              <w:pStyle w:val="style0"/>
              <w:spacing w:after="60"/>
              <w:jc w:val="center"/>
              <w:rPr/>
            </w:pPr>
            <w:r>
              <w:rPr>
                <w:rFonts w:ascii="Times New Roman" w:cs="Times New Roman" w:eastAsia="Times New Roman" w:hAnsi="Times New Roman"/>
                <w:b w:val="false"/>
                <w:bCs w:val="false"/>
                <w:sz w:val="22"/>
                <w:szCs w:val="22"/>
              </w:rPr>
              <w:t>8</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A79394">
            <w:pPr>
              <w:pStyle w:val="style0"/>
              <w:spacing w:after="60"/>
              <w:jc w:val="left"/>
              <w:rPr/>
            </w:pPr>
            <w:r>
              <w:rPr>
                <w:rFonts w:ascii="Times New Roman" w:cs="Times New Roman" w:eastAsia="Times New Roman" w:hAnsi="Times New Roman"/>
                <w:b w:val="false"/>
                <w:bCs w:val="false"/>
                <w:sz w:val="22"/>
                <w:szCs w:val="22"/>
              </w:rPr>
              <w:t>Nyanyian pujian</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E27C6D5A">
            <w:pPr>
              <w:pStyle w:val="style0"/>
              <w:spacing w:after="60"/>
              <w:jc w:val="left"/>
              <w:rPr/>
            </w:pPr>
            <w:r>
              <w:rPr>
                <w:rFonts w:ascii="Times New Roman" w:cs="Times New Roman" w:eastAsia="Times New Roman" w:hAnsi="Times New Roman"/>
                <w:b w:val="false"/>
                <w:bCs w:val="false"/>
                <w:sz w:val="22"/>
                <w:szCs w:val="22"/>
              </w:rPr>
              <w:t>WL</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FA6BF9">
            <w:pPr>
              <w:pStyle w:val="style0"/>
              <w:spacing w:after="60"/>
              <w:jc w:val="left"/>
              <w:rPr/>
            </w:pPr>
            <w:r>
              <w:rPr>
                <w:rFonts w:ascii="Times New Roman" w:cs="Times New Roman" w:eastAsia="Times New Roman" w:hAnsi="Times New Roman"/>
                <w:b w:val="false"/>
                <w:bCs w:val="false"/>
                <w:sz w:val="22"/>
                <w:szCs w:val="22"/>
              </w:rPr>
              <w:t>WL menyanyikan satu lagu pujian sebagai pengantar ibadah di pemakaman.</w:t>
            </w:r>
          </w:p>
          <w:p w14:paraId="85CADE47">
            <w:pPr>
              <w:pStyle w:val="style0"/>
              <w:spacing w:after="60"/>
              <w:jc w:val="left"/>
              <w:rPr/>
            </w:pPr>
            <w:r>
              <w:rPr>
                <w:rFonts w:ascii="Times New Roman" w:cs="Times New Roman" w:eastAsia="Times New Roman" w:hAnsi="Times New Roman"/>
                <w:b w:val="false"/>
                <w:bCs w:val="false"/>
                <w:sz w:val="22"/>
                <w:szCs w:val="22"/>
              </w:rPr>
              <w:t>Lagu: ______________________</w:t>
            </w:r>
          </w:p>
        </w:tc>
      </w:tr>
      <w:tr w14:paraId="49C7DF7E">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CFEFBA95">
            <w:pPr>
              <w:pStyle w:val="style0"/>
              <w:spacing w:after="60"/>
              <w:jc w:val="center"/>
              <w:rPr/>
            </w:pPr>
            <w:r>
              <w:rPr>
                <w:rFonts w:ascii="Times New Roman" w:cs="Times New Roman" w:eastAsia="Times New Roman" w:hAnsi="Times New Roman"/>
                <w:b w:val="false"/>
                <w:bCs w:val="false"/>
                <w:sz w:val="22"/>
                <w:szCs w:val="22"/>
              </w:rPr>
              <w:t>9</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20A1ED">
            <w:pPr>
              <w:pStyle w:val="style0"/>
              <w:spacing w:after="60"/>
              <w:jc w:val="left"/>
              <w:rPr/>
            </w:pPr>
            <w:r>
              <w:rPr>
                <w:rFonts w:ascii="Times New Roman" w:cs="Times New Roman" w:eastAsia="Times New Roman" w:hAnsi="Times New Roman"/>
                <w:b w:val="false"/>
                <w:bCs w:val="false"/>
                <w:sz w:val="22"/>
                <w:szCs w:val="22"/>
              </w:rPr>
              <w:t>Khotbah singkat</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CAFF2F89">
            <w:pPr>
              <w:pStyle w:val="style0"/>
              <w:spacing w:after="60"/>
              <w:jc w:val="left"/>
              <w:rPr/>
            </w:pPr>
            <w:r>
              <w:rPr>
                <w:rFonts w:ascii="Times New Roman" w:cs="Times New Roman" w:eastAsia="Times New Roman" w:hAnsi="Times New Roman"/>
                <w:b w:val="false"/>
                <w:bCs w:val="false"/>
                <w:sz w:val="22"/>
                <w:szCs w:val="22"/>
              </w:rPr>
              <w:t>Pendeta</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E6E0CAEB">
            <w:pPr>
              <w:pStyle w:val="style0"/>
              <w:spacing w:after="60"/>
              <w:jc w:val="left"/>
              <w:rPr/>
            </w:pPr>
            <w:r>
              <w:rPr>
                <w:rFonts w:ascii="Times New Roman" w:cs="Times New Roman" w:eastAsia="Times New Roman" w:hAnsi="Times New Roman"/>
                <w:b w:val="false"/>
                <w:bCs w:val="false"/>
                <w:sz w:val="22"/>
                <w:szCs w:val="22"/>
              </w:rPr>
              <w:t>Renungan singkat yang menandai bahwa rombongan telah tiba di tempat peristirahatan terakhir, dilanjutkan doa dan jenazah sejenak diarak/dibawa mendekati liang kubur.</w:t>
            </w:r>
          </w:p>
        </w:tc>
      </w:tr>
      <w:tr w14:paraId="57ECC4BE">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97153D79">
            <w:pPr>
              <w:pStyle w:val="style0"/>
              <w:spacing w:after="60"/>
              <w:jc w:val="center"/>
              <w:rPr/>
            </w:pPr>
            <w:r>
              <w:rPr>
                <w:rFonts w:ascii="Times New Roman" w:cs="Times New Roman" w:eastAsia="Times New Roman" w:hAnsi="Times New Roman"/>
                <w:b w:val="false"/>
                <w:bCs w:val="false"/>
                <w:sz w:val="22"/>
                <w:szCs w:val="22"/>
              </w:rPr>
              <w:t>10</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4D7E50">
            <w:pPr>
              <w:pStyle w:val="style0"/>
              <w:spacing w:after="60"/>
              <w:jc w:val="left"/>
              <w:rPr/>
            </w:pPr>
            <w:r>
              <w:rPr>
                <w:rFonts w:ascii="Times New Roman" w:cs="Times New Roman" w:eastAsia="Times New Roman" w:hAnsi="Times New Roman"/>
                <w:b w:val="false"/>
                <w:bCs w:val="false"/>
                <w:sz w:val="22"/>
                <w:szCs w:val="22"/>
              </w:rPr>
              <w:t>Doa</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1C924B">
            <w:pPr>
              <w:pStyle w:val="style0"/>
              <w:spacing w:after="60"/>
              <w:jc w:val="left"/>
              <w:rPr/>
            </w:pPr>
            <w:r>
              <w:rPr>
                <w:rFonts w:ascii="Times New Roman" w:cs="Times New Roman" w:eastAsia="Times New Roman" w:hAnsi="Times New Roman"/>
                <w:b w:val="false"/>
                <w:bCs w:val="false"/>
                <w:sz w:val="22"/>
                <w:szCs w:val="22"/>
              </w:rPr>
              <w:t>Pendeta</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566075">
            <w:pPr>
              <w:pStyle w:val="style0"/>
              <w:spacing w:after="60"/>
              <w:jc w:val="left"/>
              <w:rPr/>
            </w:pPr>
            <w:r>
              <w:rPr>
                <w:rFonts w:ascii="Times New Roman" w:cs="Times New Roman" w:eastAsia="Times New Roman" w:hAnsi="Times New Roman"/>
                <w:b w:val="false"/>
                <w:bCs w:val="false"/>
                <w:sz w:val="22"/>
                <w:szCs w:val="22"/>
              </w:rPr>
              <w:t>Pendeta memimpin doa sebelum penurunan peti.</w:t>
            </w:r>
          </w:p>
        </w:tc>
      </w:tr>
      <w:tr w14:paraId="CE494B79">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868BBCB1">
            <w:pPr>
              <w:pStyle w:val="style0"/>
              <w:spacing w:after="60"/>
              <w:jc w:val="center"/>
              <w:rPr/>
            </w:pPr>
            <w:r>
              <w:rPr>
                <w:rFonts w:ascii="Times New Roman" w:cs="Times New Roman" w:eastAsia="Times New Roman" w:hAnsi="Times New Roman"/>
                <w:b w:val="false"/>
                <w:bCs w:val="false"/>
                <w:sz w:val="22"/>
                <w:szCs w:val="22"/>
              </w:rPr>
              <w:t>11</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EBF07FBB">
            <w:pPr>
              <w:pStyle w:val="style0"/>
              <w:spacing w:after="60"/>
              <w:jc w:val="left"/>
              <w:rPr/>
            </w:pPr>
            <w:r>
              <w:rPr>
                <w:rFonts w:ascii="Times New Roman" w:cs="Times New Roman" w:eastAsia="Times New Roman" w:hAnsi="Times New Roman"/>
                <w:b w:val="false"/>
                <w:bCs w:val="false"/>
                <w:sz w:val="22"/>
                <w:szCs w:val="22"/>
              </w:rPr>
              <w:t>Penurunan peti</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928C6A">
            <w:pPr>
              <w:pStyle w:val="style0"/>
              <w:spacing w:after="60"/>
              <w:jc w:val="left"/>
              <w:rPr/>
            </w:pPr>
            <w:r>
              <w:rPr>
                <w:rFonts w:ascii="Times New Roman" w:cs="Times New Roman" w:eastAsia="Times New Roman" w:hAnsi="Times New Roman"/>
                <w:b w:val="false"/>
                <w:bCs w:val="false"/>
                <w:sz w:val="22"/>
                <w:szCs w:val="22"/>
              </w:rPr>
              <w:t>Petugas atas arahan Pendeta</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0A5AF9">
            <w:pPr>
              <w:pStyle w:val="style0"/>
              <w:spacing w:after="60"/>
              <w:jc w:val="left"/>
              <w:rPr/>
            </w:pPr>
            <w:r>
              <w:rPr>
                <w:rFonts w:ascii="Times New Roman" w:cs="Times New Roman" w:eastAsia="Times New Roman" w:hAnsi="Times New Roman"/>
                <w:b w:val="false"/>
                <w:bCs w:val="false"/>
                <w:sz w:val="22"/>
                <w:szCs w:val="22"/>
              </w:rPr>
              <w:t>Peti jenazah diturunkan perlahan ke liang kubur.</w:t>
            </w:r>
          </w:p>
        </w:tc>
      </w:tr>
      <w:tr w14:paraId="96CD9DE1">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CC4DE9">
            <w:pPr>
              <w:pStyle w:val="style0"/>
              <w:spacing w:after="60"/>
              <w:jc w:val="center"/>
              <w:rPr/>
            </w:pPr>
            <w:r>
              <w:rPr>
                <w:rFonts w:ascii="Times New Roman" w:cs="Times New Roman" w:eastAsia="Times New Roman" w:hAnsi="Times New Roman"/>
                <w:b w:val="false"/>
                <w:bCs w:val="false"/>
                <w:sz w:val="22"/>
                <w:szCs w:val="22"/>
              </w:rPr>
              <w:t>12</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AFE519">
            <w:pPr>
              <w:pStyle w:val="style0"/>
              <w:spacing w:after="60"/>
              <w:jc w:val="left"/>
              <w:rPr/>
            </w:pPr>
            <w:r>
              <w:rPr>
                <w:rFonts w:ascii="Times New Roman" w:cs="Times New Roman" w:eastAsia="Times New Roman" w:hAnsi="Times New Roman"/>
                <w:b w:val="false"/>
                <w:bCs w:val="false"/>
                <w:sz w:val="22"/>
                <w:szCs w:val="22"/>
              </w:rPr>
              <w:t>Firman “dari tanah kembali ke tanah” &amp; tabur tanah/bunga</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F08F7CBE">
            <w:pPr>
              <w:pStyle w:val="style0"/>
              <w:spacing w:after="60"/>
              <w:jc w:val="left"/>
              <w:rPr/>
            </w:pPr>
            <w:r>
              <w:rPr>
                <w:rFonts w:ascii="Times New Roman" w:cs="Times New Roman" w:eastAsia="Times New Roman" w:hAnsi="Times New Roman"/>
                <w:b w:val="false"/>
                <w:bCs w:val="false"/>
                <w:sz w:val="22"/>
                <w:szCs w:val="22"/>
              </w:rPr>
              <w:t>Pendeta &amp; keluarga</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E0F558">
            <w:pPr>
              <w:pStyle w:val="style0"/>
              <w:spacing w:after="60"/>
              <w:jc w:val="left"/>
              <w:rPr/>
            </w:pPr>
            <w:r>
              <w:rPr>
                <w:rFonts w:ascii="Times New Roman" w:cs="Times New Roman" w:eastAsia="Times New Roman" w:hAnsi="Times New Roman"/>
                <w:b w:val="false"/>
                <w:bCs w:val="false"/>
                <w:sz w:val="22"/>
                <w:szCs w:val="22"/>
              </w:rPr>
              <w:t>Pendeta mengambil segenggam tanah sambil membacakan ayat Firman Tuhan, menaburkan tanah dan bunga ke liang kubur, diikuti anggota keluarga.</w:t>
            </w:r>
          </w:p>
        </w:tc>
      </w:tr>
      <w:tr w14:paraId="C5E5CD9D">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AD38221">
            <w:pPr>
              <w:pStyle w:val="style0"/>
              <w:spacing w:after="60"/>
              <w:jc w:val="center"/>
              <w:rPr/>
            </w:pPr>
            <w:r>
              <w:rPr>
                <w:rFonts w:ascii="Times New Roman" w:cs="Times New Roman" w:eastAsia="Times New Roman" w:hAnsi="Times New Roman"/>
                <w:b w:val="false"/>
                <w:bCs w:val="false"/>
                <w:sz w:val="22"/>
                <w:szCs w:val="22"/>
              </w:rPr>
              <w:t>13</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99D391">
            <w:pPr>
              <w:pStyle w:val="style0"/>
              <w:spacing w:after="60"/>
              <w:jc w:val="left"/>
              <w:rPr/>
            </w:pPr>
            <w:r>
              <w:rPr>
                <w:rFonts w:ascii="Times New Roman" w:cs="Times New Roman" w:eastAsia="Times New Roman" w:hAnsi="Times New Roman"/>
                <w:b w:val="false"/>
                <w:bCs w:val="false"/>
                <w:sz w:val="22"/>
                <w:szCs w:val="22"/>
              </w:rPr>
              <w:t>Penutupan liang kubur</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F14061">
            <w:pPr>
              <w:pStyle w:val="style0"/>
              <w:spacing w:after="60"/>
              <w:jc w:val="left"/>
              <w:rPr/>
            </w:pPr>
            <w:r>
              <w:rPr>
                <w:rFonts w:ascii="Times New Roman" w:cs="Times New Roman" w:eastAsia="Times New Roman" w:hAnsi="Times New Roman"/>
                <w:b w:val="false"/>
                <w:bCs w:val="false"/>
                <w:sz w:val="22"/>
                <w:szCs w:val="22"/>
              </w:rPr>
              <w:t>Petugas pemakaman</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F86CB367">
            <w:pPr>
              <w:pStyle w:val="style0"/>
              <w:spacing w:after="60"/>
              <w:jc w:val="left"/>
              <w:rPr/>
            </w:pPr>
            <w:r>
              <w:rPr>
                <w:rFonts w:ascii="Times New Roman" w:cs="Times New Roman" w:eastAsia="Times New Roman" w:hAnsi="Times New Roman"/>
                <w:b w:val="false"/>
                <w:bCs w:val="false"/>
                <w:sz w:val="22"/>
                <w:szCs w:val="22"/>
              </w:rPr>
              <w:t>Petugas menutup liang kubur dengan tanah.</w:t>
            </w:r>
          </w:p>
        </w:tc>
      </w:tr>
      <w:tr w14:paraId="41AE8945">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A34E38">
            <w:pPr>
              <w:pStyle w:val="style0"/>
              <w:spacing w:after="60"/>
              <w:jc w:val="center"/>
              <w:rPr/>
            </w:pPr>
            <w:r>
              <w:rPr>
                <w:rFonts w:ascii="Times New Roman" w:cs="Times New Roman" w:eastAsia="Times New Roman" w:hAnsi="Times New Roman"/>
                <w:b w:val="false"/>
                <w:bCs w:val="false"/>
                <w:sz w:val="22"/>
                <w:szCs w:val="22"/>
              </w:rPr>
              <w:t>14</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92639928">
            <w:pPr>
              <w:pStyle w:val="style0"/>
              <w:spacing w:after="60"/>
              <w:jc w:val="left"/>
              <w:rPr/>
            </w:pPr>
            <w:r>
              <w:rPr>
                <w:rFonts w:ascii="Times New Roman" w:cs="Times New Roman" w:eastAsia="Times New Roman" w:hAnsi="Times New Roman"/>
                <w:b w:val="false"/>
                <w:bCs w:val="false"/>
                <w:sz w:val="22"/>
                <w:szCs w:val="22"/>
              </w:rPr>
              <w:t>Doa penutup &amp; penghiburan keluarga</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8996ABD2">
            <w:pPr>
              <w:pStyle w:val="style0"/>
              <w:spacing w:after="60"/>
              <w:jc w:val="left"/>
              <w:rPr/>
            </w:pPr>
            <w:r>
              <w:rPr>
                <w:rFonts w:ascii="Times New Roman" w:cs="Times New Roman" w:eastAsia="Times New Roman" w:hAnsi="Times New Roman"/>
                <w:b w:val="false"/>
                <w:bCs w:val="false"/>
                <w:sz w:val="22"/>
                <w:szCs w:val="22"/>
              </w:rPr>
              <w:t>Pendeta</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B5EFC59C">
            <w:pPr>
              <w:pStyle w:val="style0"/>
              <w:spacing w:after="60"/>
              <w:jc w:val="left"/>
              <w:rPr/>
            </w:pPr>
            <w:r>
              <w:rPr>
                <w:rFonts w:ascii="Times New Roman" w:cs="Times New Roman" w:eastAsia="Times New Roman" w:hAnsi="Times New Roman"/>
                <w:b w:val="false"/>
                <w:bCs w:val="false"/>
                <w:sz w:val="22"/>
                <w:szCs w:val="22"/>
              </w:rPr>
              <w:t>Doa penutup ibadah serta doa khusus kekuatan dan penghiburan bagi keluarga yang ditinggalkan.</w:t>
            </w:r>
          </w:p>
        </w:tc>
      </w:tr>
      <w:tr w14:paraId="18E2E54F">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B65541C7">
            <w:pPr>
              <w:pStyle w:val="style0"/>
              <w:spacing w:after="60"/>
              <w:jc w:val="center"/>
              <w:rPr/>
            </w:pPr>
            <w:r>
              <w:rPr>
                <w:rFonts w:ascii="Times New Roman" w:cs="Times New Roman" w:eastAsia="Times New Roman" w:hAnsi="Times New Roman"/>
                <w:b w:val="false"/>
                <w:bCs w:val="false"/>
                <w:sz w:val="22"/>
                <w:szCs w:val="22"/>
              </w:rPr>
              <w:t>15</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E2C31FE3">
            <w:pPr>
              <w:pStyle w:val="style0"/>
              <w:spacing w:after="60"/>
              <w:jc w:val="left"/>
              <w:rPr/>
            </w:pPr>
            <w:r>
              <w:rPr>
                <w:rFonts w:ascii="Times New Roman" w:cs="Times New Roman" w:eastAsia="Times New Roman" w:hAnsi="Times New Roman"/>
                <w:b w:val="false"/>
                <w:bCs w:val="false"/>
                <w:sz w:val="22"/>
                <w:szCs w:val="22"/>
              </w:rPr>
              <w:t>Tabur bunga keluarga</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4970F5">
            <w:pPr>
              <w:pStyle w:val="style0"/>
              <w:spacing w:after="60"/>
              <w:jc w:val="left"/>
              <w:rPr/>
            </w:pPr>
            <w:r>
              <w:rPr>
                <w:rFonts w:ascii="Times New Roman" w:cs="Times New Roman" w:eastAsia="Times New Roman" w:hAnsi="Times New Roman"/>
                <w:b w:val="false"/>
                <w:bCs w:val="false"/>
                <w:sz w:val="22"/>
                <w:szCs w:val="22"/>
              </w:rPr>
              <w:t>Keluarga</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C851E0CC">
            <w:pPr>
              <w:pStyle w:val="style0"/>
              <w:spacing w:after="60"/>
              <w:jc w:val="left"/>
              <w:rPr/>
            </w:pPr>
            <w:r>
              <w:rPr>
                <w:rFonts w:ascii="Times New Roman" w:cs="Times New Roman" w:eastAsia="Times New Roman" w:hAnsi="Times New Roman"/>
                <w:b w:val="false"/>
                <w:bCs w:val="false"/>
                <w:sz w:val="22"/>
                <w:szCs w:val="22"/>
              </w:rPr>
              <w:t>Anggota keluarga menaburkan bunga di atas makam.</w:t>
            </w:r>
          </w:p>
        </w:tc>
      </w:tr>
      <w:tr w14:paraId="95E77979">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A788FB">
            <w:pPr>
              <w:pStyle w:val="style0"/>
              <w:spacing w:after="60"/>
              <w:jc w:val="center"/>
              <w:rPr/>
            </w:pPr>
            <w:r>
              <w:rPr>
                <w:rFonts w:ascii="Times New Roman" w:cs="Times New Roman" w:eastAsia="Times New Roman" w:hAnsi="Times New Roman"/>
                <w:b w:val="false"/>
                <w:bCs w:val="false"/>
                <w:sz w:val="22"/>
                <w:szCs w:val="22"/>
              </w:rPr>
              <w:t>16</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460C5E">
            <w:pPr>
              <w:pStyle w:val="style0"/>
              <w:spacing w:after="60"/>
              <w:jc w:val="left"/>
              <w:rPr/>
            </w:pPr>
            <w:r>
              <w:rPr>
                <w:rFonts w:ascii="Times New Roman" w:cs="Times New Roman" w:eastAsia="Times New Roman" w:hAnsi="Times New Roman"/>
                <w:b w:val="false"/>
                <w:bCs w:val="false"/>
                <w:sz w:val="22"/>
                <w:szCs w:val="22"/>
              </w:rPr>
              <w:t>Tabur bunga jemaat/rombongan</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A93F4D0A">
            <w:pPr>
              <w:pStyle w:val="style0"/>
              <w:spacing w:after="60"/>
              <w:jc w:val="left"/>
              <w:rPr/>
            </w:pPr>
            <w:r>
              <w:rPr>
                <w:rFonts w:ascii="Times New Roman" w:cs="Times New Roman" w:eastAsia="Times New Roman" w:hAnsi="Times New Roman"/>
                <w:b w:val="false"/>
                <w:bCs w:val="false"/>
                <w:sz w:val="22"/>
                <w:szCs w:val="22"/>
              </w:rPr>
              <w:t>Jemaat &amp; pelayat</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AF7A8B56">
            <w:pPr>
              <w:pStyle w:val="style0"/>
              <w:spacing w:after="60"/>
              <w:jc w:val="left"/>
              <w:rPr/>
            </w:pPr>
            <w:r>
              <w:rPr>
                <w:rFonts w:ascii="Times New Roman" w:cs="Times New Roman" w:eastAsia="Times New Roman" w:hAnsi="Times New Roman"/>
                <w:b w:val="false"/>
                <w:bCs w:val="false"/>
                <w:sz w:val="22"/>
                <w:szCs w:val="22"/>
              </w:rPr>
              <w:t>Jemaat dan rombongan pelayat menaburkan bunga sebagai penghormatan terakhir.</w:t>
            </w:r>
          </w:p>
        </w:tc>
      </w:tr>
      <w:tr w14:paraId="7749895E">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C9073A">
            <w:pPr>
              <w:pStyle w:val="style0"/>
              <w:spacing w:after="60"/>
              <w:jc w:val="center"/>
              <w:rPr/>
            </w:pPr>
            <w:r>
              <w:rPr>
                <w:rFonts w:ascii="Times New Roman" w:cs="Times New Roman" w:eastAsia="Times New Roman" w:hAnsi="Times New Roman"/>
                <w:b w:val="false"/>
                <w:bCs w:val="false"/>
                <w:sz w:val="22"/>
                <w:szCs w:val="22"/>
              </w:rPr>
              <w:t>17</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75306F">
            <w:pPr>
              <w:pStyle w:val="style0"/>
              <w:spacing w:after="60"/>
              <w:jc w:val="left"/>
              <w:rPr/>
            </w:pPr>
            <w:r>
              <w:rPr>
                <w:rFonts w:ascii="Times New Roman" w:cs="Times New Roman" w:eastAsia="Times New Roman" w:hAnsi="Times New Roman"/>
                <w:b w:val="false"/>
                <w:bCs w:val="false"/>
                <w:sz w:val="22"/>
                <w:szCs w:val="22"/>
              </w:rPr>
              <w:t>Sesi foto</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1B018E">
            <w:pPr>
              <w:pStyle w:val="style0"/>
              <w:spacing w:after="60"/>
              <w:jc w:val="left"/>
              <w:rPr/>
            </w:pPr>
            <w:r>
              <w:rPr>
                <w:rFonts w:ascii="Times New Roman" w:cs="Times New Roman" w:eastAsia="Times New Roman" w:hAnsi="Times New Roman"/>
                <w:b w:val="false"/>
                <w:bCs w:val="false"/>
                <w:sz w:val="22"/>
                <w:szCs w:val="22"/>
              </w:rPr>
              <w:t>Keluarga &amp; seluruh rombongan</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82C0C01D">
            <w:pPr>
              <w:pStyle w:val="style0"/>
              <w:spacing w:after="60"/>
              <w:jc w:val="left"/>
              <w:rPr/>
            </w:pPr>
            <w:r>
              <w:rPr>
                <w:rFonts w:ascii="Times New Roman" w:cs="Times New Roman" w:eastAsia="Times New Roman" w:hAnsi="Times New Roman"/>
                <w:b w:val="false"/>
                <w:bCs w:val="false"/>
                <w:sz w:val="22"/>
                <w:szCs w:val="22"/>
              </w:rPr>
              <w:t>Foto bersama keluarga dan foto bersama seluruh rombongan yang hadir.</w:t>
            </w:r>
          </w:p>
        </w:tc>
      </w:tr>
      <w:tr w14:paraId="3175D873">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5876D7">
            <w:pPr>
              <w:pStyle w:val="style0"/>
              <w:spacing w:after="60"/>
              <w:jc w:val="center"/>
              <w:rPr/>
            </w:pPr>
            <w:r>
              <w:rPr>
                <w:rFonts w:ascii="Times New Roman" w:cs="Times New Roman" w:eastAsia="Times New Roman" w:hAnsi="Times New Roman"/>
                <w:b w:val="false"/>
                <w:bCs w:val="false"/>
                <w:sz w:val="22"/>
                <w:szCs w:val="22"/>
              </w:rPr>
              <w:t>18</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BD5041B4">
            <w:pPr>
              <w:pStyle w:val="style0"/>
              <w:spacing w:after="60"/>
              <w:jc w:val="left"/>
              <w:rPr/>
            </w:pPr>
            <w:r>
              <w:rPr>
                <w:rFonts w:ascii="Times New Roman" w:cs="Times New Roman" w:eastAsia="Times New Roman" w:hAnsi="Times New Roman"/>
                <w:b w:val="false"/>
                <w:bCs w:val="false"/>
                <w:sz w:val="22"/>
                <w:szCs w:val="22"/>
              </w:rPr>
              <w:t>Ucapan terima kasih keluarga</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6DB47A">
            <w:pPr>
              <w:pStyle w:val="style0"/>
              <w:spacing w:after="60"/>
              <w:jc w:val="left"/>
              <w:rPr/>
            </w:pPr>
            <w:r>
              <w:rPr>
                <w:rFonts w:ascii="Times New Roman" w:cs="Times New Roman" w:eastAsia="Times New Roman" w:hAnsi="Times New Roman"/>
                <w:b w:val="false"/>
                <w:bCs w:val="false"/>
                <w:sz w:val="22"/>
                <w:szCs w:val="22"/>
              </w:rPr>
              <w:t>Perwakilan keluarga</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82C38B">
            <w:pPr>
              <w:pStyle w:val="style0"/>
              <w:spacing w:after="60"/>
              <w:jc w:val="left"/>
              <w:rPr/>
            </w:pPr>
            <w:r>
              <w:rPr>
                <w:rFonts w:ascii="Times New Roman" w:cs="Times New Roman" w:eastAsia="Times New Roman" w:hAnsi="Times New Roman"/>
                <w:b w:val="false"/>
                <w:bCs w:val="false"/>
                <w:sz w:val="22"/>
                <w:szCs w:val="22"/>
              </w:rPr>
              <w:t>Kata sambutan/ucapan terima kasih kepada seluruh pelayat yang hadir.</w:t>
            </w:r>
          </w:p>
        </w:tc>
      </w:tr>
      <w:tr w14:paraId="03EF14D8">
        <w:tblPrEx/>
        <w:trPr>
          <w:cantSplit/>
        </w:trPr>
        <w:tc>
          <w:tcPr>
            <w:tcW w:w="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CC253AFA">
            <w:pPr>
              <w:pStyle w:val="style0"/>
              <w:spacing w:after="60"/>
              <w:jc w:val="center"/>
              <w:rPr/>
            </w:pPr>
            <w:r>
              <w:rPr>
                <w:rFonts w:ascii="Times New Roman" w:cs="Times New Roman" w:eastAsia="Times New Roman" w:hAnsi="Times New Roman"/>
                <w:b w:val="false"/>
                <w:bCs w:val="false"/>
                <w:sz w:val="22"/>
                <w:szCs w:val="22"/>
              </w:rPr>
              <w:t>19</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30DD93">
            <w:pPr>
              <w:pStyle w:val="style0"/>
              <w:spacing w:after="60"/>
              <w:jc w:val="left"/>
              <w:rPr/>
            </w:pPr>
            <w:r>
              <w:rPr>
                <w:rFonts w:ascii="Times New Roman" w:cs="Times New Roman" w:eastAsia="Times New Roman" w:hAnsi="Times New Roman"/>
                <w:b w:val="false"/>
                <w:bCs w:val="false"/>
                <w:sz w:val="22"/>
                <w:szCs w:val="22"/>
              </w:rPr>
              <w:t>Penutup</w:t>
            </w:r>
          </w:p>
        </w:tc>
        <w:tc>
          <w:tcPr>
            <w:tcW w:w="1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6CA7B0">
            <w:pPr>
              <w:pStyle w:val="style0"/>
              <w:spacing w:after="60"/>
              <w:jc w:val="left"/>
              <w:rPr/>
            </w:pPr>
            <w:r>
              <w:rPr>
                <w:rFonts w:ascii="Times New Roman" w:cs="Times New Roman" w:eastAsia="Times New Roman" w:hAnsi="Times New Roman"/>
                <w:b w:val="false"/>
                <w:bCs w:val="false"/>
                <w:sz w:val="22"/>
                <w:szCs w:val="22"/>
              </w:rPr>
              <w:t>Semua</w:t>
            </w:r>
          </w:p>
        </w:tc>
        <w:tc>
          <w:tcPr>
            <w:tcW w:w="4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D3374DD1">
            <w:pPr>
              <w:pStyle w:val="style0"/>
              <w:spacing w:after="60"/>
              <w:jc w:val="left"/>
              <w:rPr/>
            </w:pPr>
            <w:r>
              <w:rPr>
                <w:rFonts w:ascii="Times New Roman" w:cs="Times New Roman" w:eastAsia="Times New Roman" w:hAnsi="Times New Roman"/>
                <w:b w:val="false"/>
                <w:bCs w:val="false"/>
                <w:sz w:val="22"/>
                <w:szCs w:val="22"/>
              </w:rPr>
              <w:t>Ibadah pemakaman selesai, rombongan kembali pulang.</w:t>
            </w:r>
          </w:p>
        </w:tc>
      </w:tr>
    </w:tbl>
    <w:p w14:paraId="4D9682B6">
      <w:pPr>
        <w:pStyle w:val="style4097"/>
        <w:pageBreakBefore/>
        <w:spacing w:after="0"/>
        <w:jc w:val="center"/>
        <w:rPr/>
      </w:pPr>
      <w:r>
        <w:rPr>
          <w:rFonts w:ascii="Times New Roman" w:cs="Times New Roman" w:eastAsia="Times New Roman" w:hAnsi="Times New Roman"/>
          <w:b/>
          <w:bCs/>
          <w:sz w:val="24"/>
          <w:szCs w:val="24"/>
        </w:rPr>
        <w:t>BAB IV</w:t>
      </w:r>
    </w:p>
    <w:p w14:paraId="C29CAAEE">
      <w:pPr>
        <w:pStyle w:val="style0"/>
        <w:spacing w:after="240"/>
        <w:jc w:val="center"/>
        <w:rPr/>
      </w:pPr>
      <w:r>
        <w:rPr>
          <w:rFonts w:ascii="Times New Roman" w:cs="Times New Roman" w:eastAsia="Times New Roman" w:hAnsi="Times New Roman"/>
          <w:b/>
          <w:bCs/>
          <w:sz w:val="24"/>
          <w:szCs w:val="24"/>
        </w:rPr>
        <w:t>PEMBAGIAN TUGAS DAN PERLENGKAPAN</w:t>
      </w:r>
    </w:p>
    <w:p w14:paraId="4197C917">
      <w:pPr>
        <w:pStyle w:val="style4098"/>
        <w:keepNext/>
        <w:spacing w:before="200" w:after="120"/>
        <w:rPr/>
      </w:pPr>
      <w:r>
        <w:rPr>
          <w:rFonts w:ascii="Times New Roman" w:cs="Times New Roman" w:eastAsia="Times New Roman" w:hAnsi="Times New Roman"/>
          <w:b/>
          <w:bCs/>
          <w:sz w:val="24"/>
          <w:szCs w:val="24"/>
        </w:rPr>
        <w:t>A. Pembagian Tugas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Grid>
        <w:gridCol w:w="2535"/>
        <w:gridCol w:w="3485"/>
        <w:gridCol w:w="3007"/>
      </w:tblGrid>
      <w:tr w14:paraId="EB4D5926">
        <w:trPr>
          <w:tblHeader/>
        </w:trPr>
        <w:tc>
          <w:tcPr>
            <w:tcW w:w="26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77B087B0">
            <w:pPr>
              <w:pStyle w:val="style0"/>
              <w:spacing w:after="60"/>
              <w:jc w:val="center"/>
              <w:rPr/>
            </w:pPr>
            <w:r>
              <w:rPr>
                <w:rFonts w:ascii="Times New Roman" w:cs="Times New Roman" w:eastAsia="Times New Roman" w:hAnsi="Times New Roman"/>
                <w:b/>
                <w:bCs/>
                <w:sz w:val="22"/>
                <w:szCs w:val="22"/>
              </w:rPr>
              <w:t>Petugas</w:t>
            </w:r>
          </w:p>
        </w:tc>
        <w:tc>
          <w:tcPr>
            <w:tcW w:w="36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399F8E0D">
            <w:pPr>
              <w:pStyle w:val="style0"/>
              <w:spacing w:after="60"/>
              <w:jc w:val="center"/>
              <w:rPr/>
            </w:pPr>
            <w:r>
              <w:rPr>
                <w:rFonts w:ascii="Times New Roman" w:cs="Times New Roman" w:eastAsia="Times New Roman" w:hAnsi="Times New Roman"/>
                <w:b/>
                <w:bCs/>
                <w:sz w:val="22"/>
                <w:szCs w:val="22"/>
              </w:rPr>
              <w:t>Tanggung Jawab</w:t>
            </w:r>
          </w:p>
        </w:tc>
        <w:tc>
          <w:tcPr>
            <w:tcW w:w="2826"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68E054A7">
            <w:pPr>
              <w:pStyle w:val="style0"/>
              <w:spacing w:after="60"/>
              <w:jc w:val="center"/>
              <w:rPr/>
            </w:pPr>
            <w:r>
              <w:rPr>
                <w:rFonts w:ascii="Times New Roman" w:cs="Times New Roman" w:eastAsia="Times New Roman" w:hAnsi="Times New Roman"/>
                <w:b/>
                <w:bCs/>
                <w:sz w:val="22"/>
                <w:szCs w:val="22"/>
              </w:rPr>
              <w:t>Nama</w:t>
            </w:r>
          </w:p>
        </w:tc>
      </w:tr>
      <w:tr w14:paraId="D45CFA64">
        <w:tblPrEx/>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75973E">
            <w:pPr>
              <w:pStyle w:val="style0"/>
              <w:spacing w:after="60"/>
              <w:jc w:val="left"/>
              <w:rPr/>
            </w:pPr>
            <w:r>
              <w:rPr>
                <w:rFonts w:ascii="Times New Roman" w:cs="Times New Roman" w:eastAsia="Times New Roman" w:hAnsi="Times New Roman"/>
                <w:b w:val="false"/>
                <w:bCs w:val="false"/>
                <w:sz w:val="22"/>
                <w:szCs w:val="22"/>
              </w:rPr>
              <w:t>Worship Leader (WL)</w:t>
            </w:r>
          </w:p>
        </w:tc>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6CBC92">
            <w:pPr>
              <w:pStyle w:val="style0"/>
              <w:spacing w:after="60"/>
              <w:jc w:val="left"/>
              <w:rPr/>
            </w:pPr>
            <w:r>
              <w:rPr>
                <w:rFonts w:ascii="Times New Roman" w:cs="Times New Roman" w:eastAsia="Times New Roman" w:hAnsi="Times New Roman"/>
                <w:b w:val="false"/>
                <w:bCs w:val="false"/>
                <w:sz w:val="22"/>
                <w:szCs w:val="22"/>
              </w:rPr>
              <w:t>Menyampaikan sambutan pembukaan, memimpin pujian dan doa pembuka, menyerahkan ibadah kepada Pendeta</w:t>
            </w:r>
          </w:p>
        </w:tc>
        <w:tc>
          <w:tcPr>
            <w:tcW w:w="2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DCAEC7">
            <w:pPr>
              <w:pStyle w:val="style0"/>
              <w:spacing w:after="60"/>
              <w:jc w:val="left"/>
              <w:rPr/>
            </w:pPr>
            <w:r>
              <w:rPr>
                <w:rFonts w:ascii="Times New Roman" w:cs="Times New Roman" w:eastAsia="Times New Roman" w:hAnsi="Times New Roman"/>
                <w:b w:val="false"/>
                <w:bCs w:val="false"/>
                <w:sz w:val="22"/>
                <w:szCs w:val="22"/>
              </w:rPr>
              <w:t>______________________</w:t>
            </w:r>
          </w:p>
        </w:tc>
      </w:tr>
      <w:tr w14:paraId="69146071">
        <w:tblPrEx/>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F650F1F4">
            <w:pPr>
              <w:pStyle w:val="style0"/>
              <w:spacing w:after="60"/>
              <w:jc w:val="left"/>
              <w:rPr/>
            </w:pPr>
            <w:r>
              <w:rPr>
                <w:rFonts w:ascii="Times New Roman" w:cs="Times New Roman" w:eastAsia="Times New Roman" w:hAnsi="Times New Roman"/>
                <w:b w:val="false"/>
                <w:bCs w:val="false"/>
                <w:sz w:val="22"/>
                <w:szCs w:val="22"/>
              </w:rPr>
              <w:t>Pendeta / Pengkhotbah</w:t>
            </w:r>
          </w:p>
        </w:tc>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CA7B61D6">
            <w:pPr>
              <w:pStyle w:val="style0"/>
              <w:spacing w:after="60"/>
              <w:jc w:val="left"/>
              <w:rPr/>
            </w:pPr>
            <w:r>
              <w:rPr>
                <w:rFonts w:ascii="Times New Roman" w:cs="Times New Roman" w:eastAsia="Times New Roman" w:hAnsi="Times New Roman"/>
                <w:b w:val="false"/>
                <w:bCs w:val="false"/>
                <w:sz w:val="22"/>
                <w:szCs w:val="22"/>
              </w:rPr>
              <w:t>Menyampaikan khotbah dan kesaksian hidup, memimpin doa, memimpin penurunan peti dan penaburan tanah</w:t>
            </w:r>
          </w:p>
        </w:tc>
        <w:tc>
          <w:tcPr>
            <w:tcW w:w="2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CF7A2D3">
            <w:pPr>
              <w:pStyle w:val="style0"/>
              <w:spacing w:after="60"/>
              <w:jc w:val="left"/>
              <w:rPr/>
            </w:pPr>
            <w:r>
              <w:rPr>
                <w:rFonts w:ascii="Times New Roman" w:cs="Times New Roman" w:eastAsia="Times New Roman" w:hAnsi="Times New Roman"/>
                <w:b w:val="false"/>
                <w:bCs w:val="false"/>
                <w:sz w:val="22"/>
                <w:szCs w:val="22"/>
              </w:rPr>
              <w:t>______________________</w:t>
            </w:r>
          </w:p>
        </w:tc>
      </w:tr>
      <w:tr w14:paraId="6CEB8EDE">
        <w:tblPrEx/>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12889F">
            <w:pPr>
              <w:pStyle w:val="style0"/>
              <w:spacing w:after="60"/>
              <w:jc w:val="left"/>
              <w:rPr/>
            </w:pPr>
            <w:r>
              <w:rPr>
                <w:rFonts w:ascii="Times New Roman" w:cs="Times New Roman" w:eastAsia="Times New Roman" w:hAnsi="Times New Roman"/>
                <w:b w:val="false"/>
                <w:bCs w:val="false"/>
                <w:sz w:val="22"/>
                <w:szCs w:val="22"/>
              </w:rPr>
              <w:t>Pemain musik</w:t>
            </w:r>
          </w:p>
        </w:tc>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5AA916">
            <w:pPr>
              <w:pStyle w:val="style0"/>
              <w:spacing w:after="60"/>
              <w:jc w:val="left"/>
              <w:rPr/>
            </w:pPr>
            <w:r>
              <w:rPr>
                <w:rFonts w:ascii="Times New Roman" w:cs="Times New Roman" w:eastAsia="Times New Roman" w:hAnsi="Times New Roman"/>
                <w:b w:val="false"/>
                <w:bCs w:val="false"/>
                <w:sz w:val="22"/>
                <w:szCs w:val="22"/>
              </w:rPr>
              <w:t>Mengiringi seluruh nyanyian pujian</w:t>
            </w:r>
          </w:p>
        </w:tc>
        <w:tc>
          <w:tcPr>
            <w:tcW w:w="2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D66B2172">
            <w:pPr>
              <w:pStyle w:val="style0"/>
              <w:spacing w:after="60"/>
              <w:jc w:val="left"/>
              <w:rPr/>
            </w:pPr>
            <w:r>
              <w:rPr>
                <w:rFonts w:ascii="Times New Roman" w:cs="Times New Roman" w:eastAsia="Times New Roman" w:hAnsi="Times New Roman"/>
                <w:b w:val="false"/>
                <w:bCs w:val="false"/>
                <w:sz w:val="22"/>
                <w:szCs w:val="22"/>
              </w:rPr>
              <w:t>______________________</w:t>
            </w:r>
          </w:p>
        </w:tc>
      </w:tr>
      <w:tr w14:paraId="FBEF9AAF">
        <w:tblPrEx/>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FD0F40A0">
            <w:pPr>
              <w:pStyle w:val="style0"/>
              <w:spacing w:after="60"/>
              <w:jc w:val="left"/>
              <w:rPr/>
            </w:pPr>
            <w:r>
              <w:rPr>
                <w:rFonts w:ascii="Times New Roman" w:cs="Times New Roman" w:eastAsia="Times New Roman" w:hAnsi="Times New Roman"/>
                <w:b w:val="false"/>
                <w:bCs w:val="false"/>
                <w:sz w:val="22"/>
                <w:szCs w:val="22"/>
              </w:rPr>
              <w:t>Perwakilan keluarga</w:t>
            </w:r>
          </w:p>
        </w:tc>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F1934F">
            <w:pPr>
              <w:pStyle w:val="style0"/>
              <w:spacing w:after="60"/>
              <w:jc w:val="left"/>
              <w:rPr/>
            </w:pPr>
            <w:r>
              <w:rPr>
                <w:rFonts w:ascii="Times New Roman" w:cs="Times New Roman" w:eastAsia="Times New Roman" w:hAnsi="Times New Roman"/>
                <w:b w:val="false"/>
                <w:bCs w:val="false"/>
                <w:sz w:val="22"/>
                <w:szCs w:val="22"/>
              </w:rPr>
              <w:t>Menyampaikan ucapan terima kasih kepada pelayat</w:t>
            </w:r>
          </w:p>
        </w:tc>
        <w:tc>
          <w:tcPr>
            <w:tcW w:w="2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CE5E5B">
            <w:pPr>
              <w:pStyle w:val="style0"/>
              <w:spacing w:after="60"/>
              <w:jc w:val="left"/>
              <w:rPr/>
            </w:pPr>
            <w:r>
              <w:rPr>
                <w:rFonts w:ascii="Times New Roman" w:cs="Times New Roman" w:eastAsia="Times New Roman" w:hAnsi="Times New Roman"/>
                <w:b w:val="false"/>
                <w:bCs w:val="false"/>
                <w:sz w:val="22"/>
                <w:szCs w:val="22"/>
              </w:rPr>
              <w:t>______________________</w:t>
            </w:r>
          </w:p>
        </w:tc>
      </w:tr>
      <w:tr w14:paraId="0FB61A82">
        <w:tblPrEx/>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D0CA0B13">
            <w:pPr>
              <w:pStyle w:val="style0"/>
              <w:spacing w:after="60"/>
              <w:jc w:val="left"/>
              <w:rPr/>
            </w:pPr>
            <w:r>
              <w:rPr>
                <w:rFonts w:ascii="Times New Roman" w:cs="Times New Roman" w:eastAsia="Times New Roman" w:hAnsi="Times New Roman"/>
                <w:b w:val="false"/>
                <w:bCs w:val="false"/>
                <w:sz w:val="22"/>
                <w:szCs w:val="22"/>
              </w:rPr>
              <w:t>Petugas peti &amp; pemakaman</w:t>
            </w:r>
          </w:p>
        </w:tc>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40C26DF">
            <w:pPr>
              <w:pStyle w:val="style0"/>
              <w:spacing w:after="60"/>
              <w:jc w:val="left"/>
              <w:rPr/>
            </w:pPr>
            <w:r>
              <w:rPr>
                <w:rFonts w:ascii="Times New Roman" w:cs="Times New Roman" w:eastAsia="Times New Roman" w:hAnsi="Times New Roman"/>
                <w:b w:val="false"/>
                <w:bCs w:val="false"/>
                <w:sz w:val="22"/>
                <w:szCs w:val="22"/>
              </w:rPr>
              <w:t>Mengangkat, meletakkan, menurunkan peti, dan menutup liang kubur</w:t>
            </w:r>
          </w:p>
        </w:tc>
        <w:tc>
          <w:tcPr>
            <w:tcW w:w="28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8EFC42">
            <w:pPr>
              <w:pStyle w:val="style0"/>
              <w:spacing w:after="60"/>
              <w:jc w:val="left"/>
              <w:rPr/>
            </w:pPr>
            <w:r>
              <w:rPr>
                <w:rFonts w:ascii="Times New Roman" w:cs="Times New Roman" w:eastAsia="Times New Roman" w:hAnsi="Times New Roman"/>
                <w:b w:val="false"/>
                <w:bCs w:val="false"/>
                <w:sz w:val="22"/>
                <w:szCs w:val="22"/>
              </w:rPr>
              <w:t>______________________</w:t>
            </w:r>
          </w:p>
        </w:tc>
      </w:tr>
    </w:tbl>
    <w:p w14:paraId="4FBBE1F3">
      <w:pPr>
        <w:pStyle w:val="style179"/>
        <w:numPr>
          <w:ilvl w:val="0"/>
          <w:numId w:val="0"/>
        </w:numPr>
        <w:spacing w:after="80" w:lineRule="auto" w:line="288"/>
        <w:ind w:left="720" w:firstLine="0"/>
        <w:jc w:val="both"/>
        <w:rPr/>
      </w:pPr>
    </w:p>
    <w:p w14:paraId="BE51FCF5">
      <w:pPr>
        <w:pStyle w:val="style4097"/>
        <w:pageBreakBefore/>
        <w:spacing w:after="0"/>
        <w:jc w:val="center"/>
        <w:rPr/>
      </w:pPr>
      <w:r>
        <w:rPr>
          <w:rFonts w:ascii="Times New Roman" w:cs="Times New Roman" w:eastAsia="Times New Roman" w:hAnsi="Times New Roman"/>
          <w:b/>
          <w:bCs/>
          <w:sz w:val="24"/>
          <w:szCs w:val="24"/>
        </w:rPr>
        <w:t>BAB V</w:t>
      </w:r>
    </w:p>
    <w:p w14:paraId="DFBFFC36">
      <w:pPr>
        <w:pStyle w:val="style0"/>
        <w:spacing w:after="240"/>
        <w:jc w:val="center"/>
        <w:rPr/>
      </w:pPr>
      <w:r>
        <w:rPr>
          <w:rFonts w:ascii="Times New Roman" w:cs="Times New Roman" w:eastAsia="Times New Roman" w:hAnsi="Times New Roman"/>
          <w:b/>
          <w:bCs/>
          <w:sz w:val="24"/>
          <w:szCs w:val="24"/>
        </w:rPr>
        <w:t>PENUTUP</w:t>
      </w:r>
    </w:p>
    <w:p w14:paraId="822CFAEC">
      <w:pPr>
        <w:pStyle w:val="style0"/>
        <w:spacing w:after="120" w:lineRule="auto" w:line="288"/>
        <w:jc w:val="both"/>
        <w:rPr/>
      </w:pPr>
      <w:r>
        <w:rPr>
          <w:rFonts w:ascii="Times New Roman" w:cs="Times New Roman" w:eastAsia="Times New Roman" w:hAnsi="Times New Roman"/>
          <w:sz w:val="24"/>
          <w:szCs w:val="24"/>
        </w:rPr>
        <w:t>Demikian proposal pelaksanaan praktek ibadah pemakaman/kematian ini kami susun sebagai bahan praktek liturgi. Kiranya rancangan ini dapat membantu seluruh petugas melaksanakan ibadah dengan tertib, khidmat, dan penuh empati, sehingga keluarga yang berduka memperoleh penghiburan dan kekuatan dari Tuhan. Atas perhatian dan dukungan semua pihak, kami mengucapkan terima kasih.</w:t>
      </w:r>
    </w:p>
    <w:p w14:paraId="E15B2EB9">
      <w:pPr>
        <w:pStyle w:val="style0"/>
        <w:spacing w:before="600" w:after="60"/>
        <w:jc w:val="right"/>
        <w:rPr/>
      </w:pPr>
      <w:r>
        <w:rPr>
          <w:rFonts w:ascii="Times New Roman" w:cs="Times New Roman" w:eastAsia="Times New Roman" w:hAnsi="Times New Roman"/>
          <w:sz w:val="24"/>
          <w:szCs w:val="24"/>
        </w:rPr>
        <w:t>Hormat kami,</w:t>
      </w:r>
    </w:p>
    <w:p w14:paraId="5748BCE9">
      <w:pPr>
        <w:pStyle w:val="style0"/>
        <w:spacing w:after="800"/>
        <w:jc w:val="right"/>
        <w:rPr/>
      </w:pPr>
      <w:r>
        <w:rPr>
          <w:rFonts w:ascii="Times New Roman" w:cs="Times New Roman" w:eastAsia="Times New Roman" w:hAnsi="Times New Roman"/>
          <w:b/>
          <w:bCs/>
          <w:sz w:val="24"/>
          <w:szCs w:val="24"/>
        </w:rPr>
        <w:t>Kelompok 5</w:t>
      </w:r>
    </w:p>
    <w:sectPr>
      <w:footerReference w:type="default" r:id="rId2"/>
      <w:pgSz w:w="11906" w:h="16838" w:orient="portrait"/>
      <w:pgMar w:top="1440" w:right="1440" w:bottom="1440" w:left="1440" w:header="708" w:footer="708"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5020304"/>
    <w:charset w:val="00"/>
    <w:family w:val="roman"/>
    <w:pitch w:val="variable"/>
    <w:sig w:usb0="20007A87" w:usb1="80000000" w:usb2="00000008"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B12E407A">
    <w:pPr>
      <w:pStyle w:val="style0"/>
      <w:jc w:val="center"/>
      <w:rPr/>
    </w:pPr>
    <w:r>
      <w:rPr>
        <w:rFonts w:ascii="Times New Roman" w:cs="Times New Roman" w:eastAsia="Times New Roman" w:hAnsi="Times New Roman"/>
        <w:sz w:val="22"/>
        <w:szCs w:val="22"/>
      </w:rPr>
      <w:fldChar w:fldCharType="begin"/>
    </w:r>
    <w:r>
      <w:rPr>
        <w:rFonts w:ascii="Times New Roman" w:cs="Times New Roman" w:eastAsia="Times New Roman" w:hAnsi="Times New Roman"/>
        <w:sz w:val="22"/>
        <w:szCs w:val="22"/>
      </w:rPr>
      <w:instrText>PAGE</w:instrText>
    </w:r>
    <w:r>
      <w:rPr>
        <w:rFonts w:ascii="Times New Roman" w:cs="Times New Roman" w:eastAsia="Times New Roman" w:hAnsi="Times New Roman"/>
        <w:sz w:val="22"/>
        <w:szCs w:val="22"/>
      </w:rPr>
      <w:fldChar w:fldCharType="separate"/>
    </w:r>
    <w:r>
      <w:rPr>
        <w:rFonts w:ascii="Times New Roman" w:cs="Times New Roman" w:eastAsia="Times New Roman" w:hAnsi="Times New Roman"/>
        <w:sz w:val="22"/>
        <w:szCs w:val="22"/>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FFFFFFF"/>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1">
    <w:nsid w:val="00000001"/>
    <w:multiLevelType w:val="hybridMultilevel"/>
    <w:tmpl w:val="FFFFFFFF"/>
    <w:lvl w:ilvl="0" w:tentative="1">
      <w:start w:val="1"/>
      <w:numFmt w:val="bullet"/>
      <w:lvlText w:val="•"/>
      <w:lvlJc w:val="left"/>
      <w:pPr>
        <w:ind w:left="720" w:hanging="360"/>
      </w:pPr>
    </w:lvl>
  </w:abstractNum>
  <w:abstractNum w:abstractNumId="2">
    <w:nsid w:val="00000002"/>
    <w:multiLevelType w:val="hybridMultilevel"/>
    <w:tmpl w:val="FFFFFFFF"/>
    <w:lvl w:ilvl="0" w:tentative="1">
      <w:start w:val="1"/>
      <w:numFmt w:val="decimal"/>
      <w:lvlText w:val="%1."/>
      <w:lvlJc w:val="left"/>
      <w:pPr>
        <w:ind w:left="720" w:hanging="360"/>
      </w:pPr>
    </w:lvl>
  </w:abstractNum>
  <w:num w:numId="1">
    <w:abstractNumId w:val="1"/>
    <w:lvlOverride w:ilvl="0">
      <w:startOverride w:val="1"/>
    </w:lvlOverride>
  </w:num>
  <w:num w:numId="2">
    <w:abstractNumId w:val="0"/>
    <w:lvlOverride w:ilvl="0">
      <w:startOverride w:val="1"/>
    </w:lvlOverride>
  </w:num>
  <w:num w:numId="3">
    <w:abstractNumId w:val="2"/>
    <w:lvlOverride w:ilvl="0">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compat>
    <w:compatSetting w:name="compatibilityMode" w:uri="http://schemas.microsoft.com/office/word" w:val="15"/>
  </w:compat>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sz w:val="24"/>
        <w:szCs w:val="24"/>
      </w:rPr>
    </w:rPrDefault>
    <w:pPrDefault>
      <w:pPr/>
    </w:pPrDefault>
  </w:docDefaults>
  <w:style w:type="paragraph" w:styleId="style62">
    <w:name w:val="Title"/>
    <w:next w:val="style62"/>
    <w:qFormat/>
    <w:pPr/>
    <w:rPr>
      <w:sz w:val="56"/>
      <w:szCs w:val="56"/>
    </w:rPr>
  </w:style>
  <w:style w:type="paragraph" w:customStyle="1" w:styleId="style4097">
    <w:name w:val="Heading 1"/>
    <w:next w:val="style4097"/>
    <w:qFormat/>
    <w:pPr>
      <w:outlineLvl w:val="0"/>
    </w:pPr>
    <w:rPr>
      <w:rFonts w:ascii="Times New Roman" w:cs="Times New Roman" w:eastAsia="Times New Roman" w:hAnsi="Times New Roman"/>
      <w:b/>
      <w:bCs/>
      <w:color w:val="000000"/>
      <w:sz w:val="24"/>
      <w:szCs w:val="24"/>
    </w:rPr>
  </w:style>
  <w:style w:type="paragraph" w:customStyle="1" w:styleId="style4098">
    <w:name w:val="Heading 2"/>
    <w:next w:val="style4098"/>
    <w:qFormat/>
    <w:pPr>
      <w:outlineLvl w:val="1"/>
    </w:pPr>
    <w:rPr>
      <w:rFonts w:ascii="Times New Roman" w:cs="Times New Roman" w:eastAsia="Times New Roman" w:hAnsi="Times New Roman"/>
      <w:b/>
      <w:bCs/>
      <w:color w:val="000000"/>
      <w:sz w:val="24"/>
      <w:szCs w:val="24"/>
    </w:rPr>
  </w:style>
  <w:style w:type="paragraph" w:customStyle="1" w:styleId="style4099">
    <w:name w:val="Heading 3"/>
    <w:next w:val="style4099"/>
    <w:qFormat/>
    <w:pPr/>
    <w:rPr>
      <w:color w:val="1f4d78"/>
      <w:sz w:val="24"/>
      <w:szCs w:val="24"/>
    </w:rPr>
  </w:style>
  <w:style w:type="paragraph" w:customStyle="1" w:styleId="style4100">
    <w:name w:val="Heading 4"/>
    <w:next w:val="style4100"/>
    <w:qFormat/>
    <w:pPr/>
    <w:rPr>
      <w:i/>
      <w:iCs/>
      <w:color w:val="2e74b5"/>
    </w:rPr>
  </w:style>
  <w:style w:type="paragraph" w:customStyle="1" w:styleId="style4101">
    <w:name w:val="Heading 5"/>
    <w:next w:val="style4101"/>
    <w:qFormat/>
    <w:pPr/>
    <w:rPr>
      <w:color w:val="2e74b5"/>
    </w:rPr>
  </w:style>
  <w:style w:type="paragraph" w:customStyle="1" w:styleId="style4102">
    <w:name w:val="Heading 6"/>
    <w:next w:val="style4102"/>
    <w:qFormat/>
    <w:pPr/>
    <w:rPr>
      <w:color w:val="1f4d78"/>
    </w:rPr>
  </w:style>
  <w:style w:type="paragraph" w:customStyle="1" w:styleId="style4103">
    <w:name w:val="Strong_607fd061-c595-47cf-9c4b-bc347e5d9945"/>
    <w:next w:val="style4103"/>
    <w:qFormat/>
    <w:pPr/>
    <w:rPr>
      <w:b/>
      <w:bCs/>
    </w:rPr>
  </w:style>
  <w:style w:type="paragraph" w:styleId="style179">
    <w:name w:val="List Paragraph"/>
    <w:next w:val="style179"/>
    <w:qFormat/>
    <w:pPr/>
  </w:style>
  <w:style w:type="character" w:styleId="style85">
    <w:name w:val="Hyperlink"/>
    <w:next w:val="style85"/>
    <w:uiPriority w:val="99"/>
    <w:rPr>
      <w:color w:val="0563c1"/>
      <w:u w:val="single"/>
    </w:rPr>
  </w:style>
  <w:style w:type="character" w:styleId="style38">
    <w:name w:val="footnote reference"/>
    <w:next w:val="style38"/>
    <w:uiPriority w:val="99"/>
    <w:rPr>
      <w:vertAlign w:val="superscript"/>
    </w:rPr>
  </w:style>
  <w:style w:type="paragraph" w:styleId="style29">
    <w:name w:val="footnote text"/>
    <w:next w:val="style29"/>
    <w:link w:val="style4104"/>
    <w:uiPriority w:val="99"/>
    <w:pPr>
      <w:spacing w:after="0" w:lineRule="auto" w:line="240"/>
    </w:pPr>
    <w:rPr>
      <w:sz w:val="20"/>
      <w:szCs w:val="20"/>
    </w:rPr>
  </w:style>
  <w:style w:type="character" w:customStyle="1" w:styleId="style4104">
    <w:name w:val="Footnote Text Char"/>
    <w:next w:val="style4104"/>
    <w:link w:val="style29"/>
    <w:uiPriority w:val="99"/>
    <w:rPr>
      <w:sz w:val="20"/>
      <w:szCs w:val="20"/>
    </w:rPr>
  </w:style>
  <w:style w:type="character" w:styleId="style42">
    <w:name w:val="endnote reference"/>
    <w:next w:val="style42"/>
    <w:uiPriority w:val="99"/>
    <w:rPr>
      <w:vertAlign w:val="superscript"/>
    </w:rPr>
  </w:style>
  <w:style w:type="paragraph" w:styleId="style43">
    <w:name w:val="endnote text"/>
    <w:next w:val="style43"/>
    <w:link w:val="style4105"/>
    <w:uiPriority w:val="99"/>
    <w:pPr>
      <w:spacing w:after="0" w:lineRule="auto" w:line="240"/>
    </w:pPr>
    <w:rPr>
      <w:sz w:val="20"/>
      <w:szCs w:val="20"/>
    </w:rPr>
  </w:style>
  <w:style w:type="character" w:customStyle="1" w:styleId="style4105">
    <w:name w:val="Endnote Text Char"/>
    <w:next w:val="style4105"/>
    <w:link w:val="style43"/>
    <w:uiPriority w:val="99"/>
    <w:rPr>
      <w:sz w:val="20"/>
      <w:szCs w:val="20"/>
    </w:rPr>
  </w:style>
  <w:style w:type="paragraph" w:default="1" w:styleId="style0">
    <w:name w:val="Normal"/>
    <w:next w:val="style0"/>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1041</Words>
  <Characters>6909</Characters>
  <Application>WPS Office</Application>
  <Paragraphs>238</Paragraphs>
  <CharactersWithSpaces>7763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2026-09-20T04:20:11Z</dcterms:created>
  <dc:creator>Kelompok 5</dc:creator>
  <lastModifiedBy>PD2066BF_EX</lastModifiedBy>
  <dcterms:modified xsi:type="dcterms:W3CDTF">2026-09-25T12:57:52Z</dcterms:modified>
  <revision>1</revision>
  <dc:title>Proposal Praktek Ibadah Pemakaman / Kematian</dc:title>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4f257a78dd144ee6879adfe67633a64e_23</vt:lpwstr>
  </property>
</Properties>
</file>