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9EE01FC">
      <w:pPr>
        <w:pStyle w:val="style0"/>
        <w:rPr>
          <w:lang w:val="en-US"/>
        </w:rPr>
      </w:pPr>
      <w:bookmarkStart w:id="0" w:name="_GoBack"/>
      <w:bookmarkEnd w:id="0"/>
      <w:r>
        <w:rPr>
          <w:lang w:val="en-US"/>
        </w:rPr>
        <w:t>NAMA:Yohanes Nugoho</w:t>
      </w:r>
    </w:p>
    <w:p w14:paraId="5D939DE5">
      <w:pPr>
        <w:pStyle w:val="style0"/>
        <w:rPr>
          <w:lang w:val="en-US"/>
        </w:rPr>
      </w:pPr>
      <w:r>
        <w:rPr>
          <w:lang w:val="en-US"/>
        </w:rPr>
        <w:t>NlM    :2631PAK18</w:t>
      </w:r>
    </w:p>
    <w:p w14:paraId="A010EF09">
      <w:pPr>
        <w:pStyle w:val="style0"/>
        <w:rPr>
          <w:lang w:val="en-US"/>
        </w:rPr>
      </w:pPr>
      <w:r>
        <w:rPr>
          <w:lang w:val="en-US"/>
        </w:rPr>
        <w:t>NATS:Markus 6:30-44</w:t>
      </w:r>
    </w:p>
    <w:p w14:paraId="7C9E371C">
      <w:pPr>
        <w:pStyle w:val="style0"/>
        <w:rPr>
          <w:lang w:val="en-US"/>
        </w:rPr>
      </w:pPr>
      <w:r>
        <w:rPr>
          <w:lang w:val="en-US"/>
        </w:rPr>
        <w:t>Markus 6:30-44 (TB)  Kemudian rasul-rasul itu kembali berkumpul dengan Yesus dan memberitahukan kepada-Nya semua yang mereka kerjakan dan ajarkan.</w:t>
      </w:r>
    </w:p>
    <w:p w14:paraId="B8319B37">
      <w:pPr>
        <w:pStyle w:val="style0"/>
        <w:rPr>
          <w:lang w:val="en-US"/>
        </w:rPr>
      </w:pPr>
      <w:r>
        <w:rPr>
          <w:lang w:val="en-US"/>
        </w:rPr>
        <w:t xml:space="preserve">Lalu Ia berkata kepada mereka: "Marilah ke tempat yang sunyi, supaya kita sendirian, dan beristirahatlah seketika!" Sebab memang begitu banyaknya orang yang datang dan yang pergi, sehingga makan pun mereka tidak sempat. </w:t>
      </w:r>
    </w:p>
    <w:p w14:paraId="4D78F303">
      <w:pPr>
        <w:pStyle w:val="style0"/>
        <w:rPr>
          <w:lang w:val="en-US"/>
        </w:rPr>
      </w:pPr>
      <w:r>
        <w:rPr>
          <w:lang w:val="en-US"/>
        </w:rPr>
        <w:t xml:space="preserve">Maka berangkatlah mereka untuk mengasingkan diri dengan perahu ke tempat yang sunyi. </w:t>
      </w:r>
    </w:p>
    <w:p w14:paraId="8D81DB14">
      <w:pPr>
        <w:pStyle w:val="style0"/>
        <w:rPr>
          <w:lang w:val="en-US"/>
        </w:rPr>
      </w:pPr>
      <w:r>
        <w:rPr>
          <w:lang w:val="en-US"/>
        </w:rPr>
        <w:t>Tetapi pada waktu mereka bertolak banyak orang melihat mereka dan mengetahui tujuan mereka. Dengan mengambil jalan darat segeralah datang orang dari semua kota ke tempat itu sehingga mendahului mereka.</w:t>
      </w:r>
    </w:p>
    <w:p w14:paraId="73A6D814">
      <w:pPr>
        <w:pStyle w:val="style0"/>
        <w:rPr>
          <w:lang w:val="en-US"/>
        </w:rPr>
      </w:pPr>
      <w:r>
        <w:rPr>
          <w:lang w:val="en-US"/>
        </w:rPr>
        <w:t xml:space="preserve">Ketika Yesus mendarat, Ia melihat sejumlah besar orang banyak, maka tergeraklah hati-Nya oleh belas kasihan kepada mereka, karena mereka seperti domba yang tidak mempunyai gembala. Lalu mulailah Ia mengajarkan banyak hal kepada mereka.  </w:t>
      </w:r>
    </w:p>
    <w:p w14:paraId="3AFFA697">
      <w:pPr>
        <w:pStyle w:val="style0"/>
        <w:rPr>
          <w:lang w:val="en-US"/>
        </w:rPr>
      </w:pPr>
      <w:r>
        <w:rPr>
          <w:lang w:val="en-US"/>
        </w:rPr>
        <w:t>Pada waktu hari sudah mulai malam, datanglah murid-murid-Nya kepada-Nya dan berkata: "Tempat ini sunyi dan hari sudah mulai malam.</w:t>
      </w:r>
    </w:p>
    <w:p w14:paraId="F5F160CD">
      <w:pPr>
        <w:pStyle w:val="style0"/>
        <w:rPr>
          <w:lang w:val="en-US"/>
        </w:rPr>
      </w:pPr>
      <w:r>
        <w:rPr>
          <w:lang w:val="en-US"/>
        </w:rPr>
        <w:t>Suruhlah mereka pergi, supaya mereka dapat membeli makanan di desa-desa dan di kampung-kampung di sekitar ini."</w:t>
      </w:r>
    </w:p>
    <w:p w14:paraId="4B4AE96D">
      <w:pPr>
        <w:pStyle w:val="style0"/>
        <w:rPr>
          <w:lang w:val="en-US"/>
        </w:rPr>
      </w:pPr>
      <w:r>
        <w:rPr>
          <w:lang w:val="en-US"/>
        </w:rPr>
        <w:t>Tetapi jawab-Nya: "Kamu harus memberi mereka makan!" Kata mereka kepada-Nya: "Jadi haruskah kami membeli roti seharga dua ratus dinar untuk memberi mereka makan?"</w:t>
      </w:r>
    </w:p>
    <w:p w14:paraId="9415561F">
      <w:pPr>
        <w:pStyle w:val="style0"/>
        <w:rPr>
          <w:lang w:val="en-US"/>
        </w:rPr>
      </w:pPr>
      <w:r>
        <w:rPr>
          <w:lang w:val="en-US"/>
        </w:rPr>
        <w:t xml:space="preserve">Tetapi Ia berkata kepada mereka: "Berapa banyak roti yang ada padamu? Cobalah periksa!" Sesudah memeriksanya mereka berkata: "Lima roti dan dua ikan." </w:t>
      </w:r>
    </w:p>
    <w:p w14:paraId="D41B181D">
      <w:pPr>
        <w:pStyle w:val="style0"/>
        <w:rPr>
          <w:lang w:val="en-US"/>
        </w:rPr>
      </w:pPr>
      <w:r>
        <w:rPr>
          <w:lang w:val="en-US"/>
        </w:rPr>
        <w:t xml:space="preserve">Lalu Ia menyuruh orang-orang itu, supaya semua duduk berkelompok-kelompok di atas rumput hijau. </w:t>
      </w:r>
    </w:p>
    <w:p w14:paraId="B3005A22">
      <w:pPr>
        <w:pStyle w:val="style0"/>
        <w:rPr>
          <w:lang w:val="en-US"/>
        </w:rPr>
      </w:pPr>
      <w:r>
        <w:rPr>
          <w:lang w:val="en-US"/>
        </w:rPr>
        <w:t xml:space="preserve">Maka duduklah mereka berkelompok-kelompok, ada yang seratus, ada yang lima puluh orang. </w:t>
      </w:r>
    </w:p>
    <w:p w14:paraId="24DA4BB1">
      <w:pPr>
        <w:pStyle w:val="style0"/>
        <w:rPr>
          <w:lang w:val="en-US"/>
        </w:rPr>
      </w:pPr>
      <w:r>
        <w:rPr>
          <w:lang w:val="en-US"/>
        </w:rPr>
        <w:t xml:space="preserve">Dan setelah Ia mengambil lima roti dan dua ikan itu, Ia menengadah ke langit dan mengucap berkat, lalu memecah-mecahkan roti itu dan memberikannya kepada murid-murid-Nya, supaya dibagi-bagikan kepada orang-orang itu; begitu juga kedua ikan itu dibagi-bagikan-Nya kepada semua mereka. </w:t>
      </w:r>
    </w:p>
    <w:p w14:paraId="81604FFD">
      <w:pPr>
        <w:pStyle w:val="style0"/>
        <w:rPr>
          <w:lang w:val="en-US"/>
        </w:rPr>
      </w:pPr>
      <w:r>
        <w:rPr>
          <w:lang w:val="en-US"/>
        </w:rPr>
        <w:t xml:space="preserve">Dan mereka semuanya makan sampai kenyang. </w:t>
      </w:r>
    </w:p>
    <w:p w14:paraId="2686E13E">
      <w:pPr>
        <w:pStyle w:val="style0"/>
        <w:rPr>
          <w:lang w:val="en-US"/>
        </w:rPr>
      </w:pPr>
      <w:r>
        <w:rPr>
          <w:lang w:val="en-US"/>
        </w:rPr>
        <w:t>Kemudian orang mengumpulkan potongan-potongan roti dua belas bakul penuh, selain dari pada sisa-sisa ikan.</w:t>
      </w:r>
    </w:p>
    <w:p w14:paraId="22CBFC7C">
      <w:pPr>
        <w:pStyle w:val="style0"/>
        <w:rPr>
          <w:lang w:val="en-US"/>
        </w:rPr>
      </w:pPr>
      <w:r>
        <w:rPr>
          <w:lang w:val="en-US"/>
        </w:rPr>
        <w:t xml:space="preserve">Yang ikut makan roti itu ada lima ribu orang laki-laki. </w:t>
      </w:r>
    </w:p>
    <w:p w14:paraId="FCC870D3">
      <w:pPr>
        <w:pStyle w:val="style0"/>
        <w:rPr/>
      </w:pPr>
    </w:p>
    <w:p w14:paraId="A7669719">
      <w:pPr>
        <w:pStyle w:val="style0"/>
        <w:rPr/>
      </w:pPr>
    </w:p>
    <w:p w14:paraId="3E12EA14">
      <w:pPr>
        <w:pStyle w:val="style0"/>
        <w:rPr>
          <w:lang w:val="en-US"/>
        </w:rPr>
      </w:pPr>
      <w:r>
        <w:rPr>
          <w:lang w:val="en-US"/>
        </w:rPr>
        <w:t>-Cerita Menurut Bahasa Saya dalam Markus 6:30-44</w:t>
      </w:r>
    </w:p>
    <w:p w14:paraId="E5453852">
      <w:pPr>
        <w:pStyle w:val="style0"/>
        <w:rPr>
          <w:lang w:val="en-US"/>
        </w:rPr>
      </w:pPr>
      <w:r>
        <w:rPr>
          <w:lang w:val="en-US"/>
        </w:rPr>
        <w:t xml:space="preserve">   Dimana murid Yesus mengalami kesulitan untuk memberi makan banyak orang dan karena </w:t>
      </w:r>
    </w:p>
    <w:p w14:paraId="2BED44A5">
      <w:pPr>
        <w:pStyle w:val="style0"/>
        <w:rPr>
          <w:lang w:val="en-US"/>
        </w:rPr>
      </w:pPr>
      <w:r>
        <w:rPr>
          <w:lang w:val="en-US"/>
        </w:rPr>
        <w:t xml:space="preserve">   orang-orang terus berdatangan murid-murid Yesus memutuskan untuk mengusir mereka</w:t>
      </w:r>
    </w:p>
    <w:p w14:paraId="855317DF">
      <w:pPr>
        <w:pStyle w:val="style0"/>
        <w:rPr>
          <w:lang w:val="en-US"/>
        </w:rPr>
      </w:pPr>
      <w:r>
        <w:rPr>
          <w:lang w:val="en-US"/>
        </w:rPr>
        <w:t xml:space="preserve">   ,Namun Yesus melarangnya dan berkata mereka harus diberi makan lalu murid Yesus</w:t>
      </w:r>
    </w:p>
    <w:p w14:paraId="1DAE91FF">
      <w:pPr>
        <w:pStyle w:val="style0"/>
        <w:rPr>
          <w:lang w:val="en-US"/>
        </w:rPr>
      </w:pPr>
      <w:r>
        <w:rPr>
          <w:lang w:val="en-US"/>
        </w:rPr>
        <w:t xml:space="preserve">   berkata"jadi haruskah kami membeli roti seharga dua ratus dinar untuk memberi mereka</w:t>
      </w:r>
    </w:p>
    <w:p w14:paraId="A3AB47AF">
      <w:pPr>
        <w:pStyle w:val="style0"/>
        <w:rPr>
          <w:lang w:val="en-US"/>
        </w:rPr>
      </w:pPr>
      <w:r>
        <w:rPr>
          <w:lang w:val="en-US"/>
        </w:rPr>
        <w:t xml:space="preserve">  makan?"Lalu Yesus berkata"berapa banyak roti yang ada padamu,para murid berkata ada</w:t>
      </w:r>
    </w:p>
    <w:p w14:paraId="C0641E20">
      <w:pPr>
        <w:pStyle w:val="style0"/>
        <w:rPr>
          <w:lang w:val="en-US"/>
        </w:rPr>
      </w:pPr>
      <w:r>
        <w:rPr>
          <w:lang w:val="en-US"/>
        </w:rPr>
        <w:t xml:space="preserve">   lima roti dan dua ikan,kemudian Yesus menengadah ke langit dan mengucap syukur lalu</w:t>
      </w:r>
    </w:p>
    <w:p w14:paraId="79ECE857">
      <w:pPr>
        <w:pStyle w:val="style0"/>
        <w:rPr>
          <w:lang w:val="en-US"/>
        </w:rPr>
      </w:pPr>
      <w:r>
        <w:rPr>
          <w:lang w:val="en-US"/>
        </w:rPr>
        <w:t xml:space="preserve">   memecah-mecah roti dan menyuruh murid-murid untuk membagi-bagikannya dan tanpa</w:t>
      </w:r>
    </w:p>
    <w:p w14:paraId="A463B194">
      <w:pPr>
        <w:pStyle w:val="style0"/>
        <w:rPr>
          <w:lang w:val="en-US"/>
        </w:rPr>
      </w:pPr>
      <w:r>
        <w:rPr>
          <w:lang w:val="en-US"/>
        </w:rPr>
        <w:t xml:space="preserve">   disangka dari lima roti dan dua ikan bisa memberi makan 5000 lebih orang sampai kenyang </w:t>
      </w:r>
    </w:p>
    <w:p w14:paraId="09FF5556">
      <w:pPr>
        <w:pStyle w:val="style0"/>
        <w:rPr>
          <w:lang w:val="en-US"/>
        </w:rPr>
      </w:pPr>
      <w:r>
        <w:rPr>
          <w:lang w:val="en-US"/>
        </w:rPr>
        <w:t xml:space="preserve">   bahkan masih ada sisa sebanyak 12 keranjang penuh.</w:t>
      </w:r>
    </w:p>
    <w:p w14:paraId="51C0807B">
      <w:pPr>
        <w:pStyle w:val="style0"/>
        <w:rPr>
          <w:lang w:val="en-US"/>
        </w:rPr>
      </w:pPr>
      <w:r>
        <w:rPr>
          <w:lang w:val="en-US"/>
        </w:rPr>
        <w:t xml:space="preserve">-Tokoh-Tokoh </w:t>
      </w:r>
    </w:p>
    <w:p w14:paraId="E8A34FA7">
      <w:pPr>
        <w:pStyle w:val="style0"/>
        <w:rPr>
          <w:lang w:val="en-US"/>
        </w:rPr>
      </w:pPr>
      <w:r>
        <w:rPr>
          <w:lang w:val="en-US"/>
        </w:rPr>
        <w:t xml:space="preserve"> 1)Yesus</w:t>
      </w:r>
    </w:p>
    <w:p w14:paraId="2AAAF309">
      <w:pPr>
        <w:pStyle w:val="style0"/>
        <w:rPr>
          <w:lang w:val="en-US"/>
        </w:rPr>
      </w:pPr>
      <w:r>
        <w:rPr>
          <w:lang w:val="en-US"/>
        </w:rPr>
        <w:t xml:space="preserve"> 2)Murid-murid yesus</w:t>
      </w:r>
    </w:p>
    <w:p w14:paraId="2B41575C">
      <w:pPr>
        <w:pStyle w:val="style0"/>
        <w:rPr>
          <w:lang w:val="en-US"/>
        </w:rPr>
      </w:pPr>
      <w:r>
        <w:rPr>
          <w:lang w:val="en-US"/>
        </w:rPr>
        <w:t xml:space="preserve"> 3)5000 orang lebih yang diberkati Yesus</w:t>
      </w:r>
    </w:p>
    <w:p w14:paraId="3F2184A1">
      <w:pPr>
        <w:pStyle w:val="style0"/>
        <w:rPr>
          <w:lang w:val="en-US"/>
        </w:rPr>
      </w:pPr>
      <w:r>
        <w:rPr>
          <w:lang w:val="en-US"/>
        </w:rPr>
        <w:t>-Tempat</w:t>
      </w:r>
    </w:p>
    <w:p w14:paraId="DD65AFCC">
      <w:pPr>
        <w:pStyle w:val="style0"/>
        <w:rPr>
          <w:lang w:val="en-US"/>
        </w:rPr>
      </w:pPr>
      <w:r>
        <w:rPr>
          <w:lang w:val="en-US"/>
        </w:rPr>
        <w:t>Tabgha, di sisi barat laut Danau Galilea, Israel.</w:t>
      </w:r>
    </w:p>
    <w:p w14:paraId="86C46193">
      <w:pPr>
        <w:pStyle w:val="style0"/>
        <w:rPr/>
      </w:pPr>
      <w:r>
        <w:rPr>
          <w:lang w:val="en-US"/>
        </w:rPr>
        <w:t xml:space="preserve">  </w:t>
      </w:r>
    </w:p>
    <w:p w14:paraId="74C63692">
      <w:pPr>
        <w:pStyle w:val="style0"/>
        <w:rPr>
          <w:lang w:val="en-US"/>
        </w:rPr>
      </w:pPr>
      <w:r>
        <w:rPr>
          <w:lang w:val="en-US"/>
        </w:rPr>
        <w:t>-Penjelasan tempat</w:t>
      </w:r>
    </w:p>
    <w:p w14:paraId="E9B2B7CF">
      <w:pPr>
        <w:pStyle w:val="style0"/>
        <w:rPr>
          <w:lang w:val="en-US"/>
        </w:rPr>
      </w:pPr>
      <w:r>
        <w:rPr>
          <w:lang w:val="en-US"/>
        </w:rPr>
        <w:t xml:space="preserve">  Tabgha yaitu tempat ini diyakini oleh tradisi Kristen sebagai lokasi mukjizat tersebut.</w:t>
      </w:r>
    </w:p>
    <w:p w14:paraId="FC64E26C">
      <w:pPr>
        <w:pStyle w:val="style0"/>
        <w:rPr>
          <w:lang w:val="en-US"/>
        </w:rPr>
      </w:pPr>
      <w:r>
        <w:rPr>
          <w:lang w:val="en-US"/>
        </w:rPr>
        <w:t xml:space="preserve">-Pendapat </w:t>
      </w:r>
    </w:p>
    <w:p w14:paraId="5DB9E3BB">
      <w:pPr>
        <w:pStyle w:val="style0"/>
        <w:rPr>
          <w:lang w:val="en-US"/>
        </w:rPr>
      </w:pPr>
      <w:r>
        <w:rPr>
          <w:lang w:val="en-US"/>
        </w:rPr>
        <w:t xml:space="preserve"> Pada pasal ini mengajarkan saya untuk tidah menggangap hal kecil.Karena hal kecil</w:t>
      </w:r>
    </w:p>
    <w:p w14:paraId="F48A91E6">
      <w:pPr>
        <w:pStyle w:val="style0"/>
        <w:rPr>
          <w:lang w:val="en-US"/>
        </w:rPr>
      </w:pPr>
      <w:r>
        <w:rPr>
          <w:lang w:val="en-US"/>
        </w:rPr>
        <w:t xml:space="preserve"> jika kita imani dalam nama Tuhan Yesus itu akan menjadi sesuatu yang sangat besar</w:t>
      </w:r>
    </w:p>
    <w:p w14:paraId="1D00A18E">
      <w:pPr>
        <w:pStyle w:val="style0"/>
        <w:rPr>
          <w:lang w:val="en-US"/>
        </w:rPr>
      </w:pPr>
      <w:r>
        <w:rPr>
          <w:lang w:val="en-US"/>
        </w:rPr>
        <w:t xml:space="preserve"> dan sangat berdampal bagi hidup  kita dan nats ini menjadi suatu penginat hidup saya</w:t>
      </w:r>
    </w:p>
    <w:p w14:paraId="3CF0D0F8">
      <w:pPr>
        <w:pStyle w:val="style0"/>
        <w:rPr/>
      </w:pPr>
      <w:r>
        <w:rPr>
          <w:lang w:val="en-US"/>
        </w:rPr>
        <w:t xml:space="preserve"> untuk hidup selalu bersyikur dan beriman kepada Tuhan Yesus.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496</Words>
  <Characters>3007</Characters>
  <Application>WPS Office</Application>
  <Paragraphs>44</Paragraphs>
  <CharactersWithSpaces>3518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2026-10-05T07:23:42Z</dcterms:created>
  <dc:creator>SM-A205F</dc:creator>
  <lastModifiedBy>SM-A205F</lastModifiedBy>
  <dcterms:modified xsi:type="dcterms:W3CDTF">2026-10-05T08:14:22Z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5031e03f4a4f4ca5ba63ff1b85ec3db9_23</vt:lpwstr>
  </property>
</Properties>
</file>