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F5F" w:rsidRPr="00311E43" w:rsidRDefault="001766EE" w:rsidP="00734514">
      <w:pPr>
        <w:spacing w:before="100" w:beforeAutospacing="1" w:after="100" w:afterAutospacing="1" w:line="240" w:lineRule="auto"/>
        <w:outlineLvl w:val="0"/>
        <w:rPr>
          <w:rFonts w:ascii="Times New Roman" w:hAnsi="Times New Roman" w:cs="Times New Roman"/>
          <w:b/>
          <w:sz w:val="44"/>
          <w:szCs w:val="44"/>
        </w:rPr>
      </w:pPr>
      <w:r>
        <w:rPr>
          <w:rFonts w:ascii="Times New Roman" w:hAnsi="Times New Roman" w:cs="Times New Roman"/>
          <w:b/>
          <w:sz w:val="44"/>
          <w:szCs w:val="44"/>
        </w:rPr>
        <w:t xml:space="preserve">TUGAS </w:t>
      </w:r>
      <w:r w:rsidR="00574F5F" w:rsidRPr="00311E43">
        <w:rPr>
          <w:rFonts w:ascii="Times New Roman" w:hAnsi="Times New Roman" w:cs="Times New Roman"/>
          <w:b/>
          <w:sz w:val="44"/>
          <w:szCs w:val="44"/>
        </w:rPr>
        <w:t xml:space="preserve">RANCANGAN </w:t>
      </w:r>
      <w:r>
        <w:rPr>
          <w:rFonts w:ascii="Times New Roman" w:hAnsi="Times New Roman" w:cs="Times New Roman"/>
          <w:b/>
          <w:sz w:val="44"/>
          <w:szCs w:val="44"/>
        </w:rPr>
        <w:t>LITURGI</w:t>
      </w:r>
      <w:r w:rsidR="00574F5F" w:rsidRPr="00311E43">
        <w:rPr>
          <w:rFonts w:ascii="Times New Roman" w:hAnsi="Times New Roman" w:cs="Times New Roman"/>
          <w:b/>
          <w:sz w:val="44"/>
          <w:szCs w:val="44"/>
        </w:rPr>
        <w:t>.</w:t>
      </w:r>
      <w:bookmarkStart w:id="0" w:name="_GoBack"/>
      <w:bookmarkEnd w:id="0"/>
    </w:p>
    <w:p w:rsidR="00311E43" w:rsidRDefault="00574F5F" w:rsidP="00311E43">
      <w:pPr>
        <w:spacing w:before="100" w:beforeAutospacing="1" w:after="100" w:afterAutospacing="1" w:line="240" w:lineRule="auto"/>
        <w:outlineLvl w:val="0"/>
        <w:rPr>
          <w:rFonts w:ascii="Times New Roman" w:hAnsi="Times New Roman" w:cs="Times New Roman"/>
          <w:b/>
          <w:sz w:val="44"/>
          <w:szCs w:val="44"/>
        </w:rPr>
      </w:pPr>
      <w:r w:rsidRPr="00311E43">
        <w:rPr>
          <w:rFonts w:ascii="Times New Roman" w:hAnsi="Times New Roman" w:cs="Times New Roman"/>
          <w:b/>
          <w:sz w:val="44"/>
          <w:szCs w:val="44"/>
        </w:rPr>
        <w:t>ERWIEN HARYANTO (2431TH43).</w:t>
      </w:r>
    </w:p>
    <w:p w:rsidR="000B7D10" w:rsidRPr="00311E43" w:rsidRDefault="000B7D10" w:rsidP="00311E43">
      <w:pPr>
        <w:spacing w:before="100" w:beforeAutospacing="1" w:after="100" w:afterAutospacing="1" w:line="240" w:lineRule="auto"/>
        <w:outlineLvl w:val="0"/>
        <w:rPr>
          <w:rFonts w:ascii="Times New Roman" w:hAnsi="Times New Roman" w:cs="Times New Roman"/>
          <w:b/>
          <w:sz w:val="44"/>
          <w:szCs w:val="44"/>
        </w:rPr>
      </w:pPr>
    </w:p>
    <w:p w:rsidR="00311E43" w:rsidRPr="00311E43" w:rsidRDefault="00311E43" w:rsidP="00311E43">
      <w:pPr>
        <w:spacing w:after="0"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noProof/>
          <w:sz w:val="24"/>
          <w:szCs w:val="24"/>
        </w:rPr>
        <w:drawing>
          <wp:inline distT="0" distB="0" distL="0" distR="0" wp14:anchorId="621209C5" wp14:editId="4800BBA2">
            <wp:extent cx="5029200" cy="2550530"/>
            <wp:effectExtent l="0" t="0" r="0" b="2540"/>
            <wp:docPr id="2" name="Picture 2" descr="What Does the Bible Say About Cremation? | Faith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Does the Bible Say About Cremation? | Faith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4144" cy="2603752"/>
                    </a:xfrm>
                    <a:prstGeom prst="rect">
                      <a:avLst/>
                    </a:prstGeom>
                    <a:noFill/>
                    <a:ln>
                      <a:noFill/>
                    </a:ln>
                  </pic:spPr>
                </pic:pic>
              </a:graphicData>
            </a:graphic>
          </wp:inline>
        </w:drawing>
      </w:r>
    </w:p>
    <w:p w:rsidR="00311E43" w:rsidRDefault="00311E43" w:rsidP="00311E43">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311E43">
        <w:rPr>
          <w:rFonts w:ascii="Times New Roman" w:eastAsia="Times New Roman" w:hAnsi="Times New Roman" w:cs="Times New Roman"/>
          <w:b/>
          <w:bCs/>
          <w:kern w:val="36"/>
          <w:sz w:val="44"/>
          <w:szCs w:val="44"/>
        </w:rPr>
        <w:t>LITURGI IBADAH PERKABUNGAN</w:t>
      </w:r>
    </w:p>
    <w:p w:rsidR="00311E43" w:rsidRPr="00311E43" w:rsidRDefault="00311E43" w:rsidP="00503489">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311E43">
        <w:rPr>
          <w:rFonts w:ascii="Times New Roman" w:eastAsia="Times New Roman" w:hAnsi="Times New Roman" w:cs="Times New Roman"/>
          <w:b/>
          <w:bCs/>
          <w:kern w:val="36"/>
          <w:sz w:val="44"/>
          <w:szCs w:val="44"/>
        </w:rPr>
        <w:t>“AMAN DI DALAM TANGAN TUHAN”</w:t>
      </w:r>
      <w:r w:rsidR="000B7D10">
        <w:rPr>
          <w:rFonts w:ascii="Times New Roman" w:eastAsia="Times New Roman" w:hAnsi="Times New Roman" w:cs="Times New Roman"/>
          <w:b/>
          <w:bCs/>
          <w:kern w:val="36"/>
          <w:sz w:val="44"/>
          <w:szCs w:val="44"/>
        </w:rPr>
        <w:br/>
      </w:r>
      <w:r w:rsidR="000B7D10">
        <w:rPr>
          <w:rFonts w:ascii="Times New Roman" w:eastAsia="Times New Roman" w:hAnsi="Times New Roman" w:cs="Times New Roman"/>
          <w:sz w:val="36"/>
          <w:szCs w:val="36"/>
        </w:rPr>
        <w:br/>
      </w:r>
      <w:r w:rsidRPr="00311E43">
        <w:rPr>
          <w:rFonts w:ascii="Times New Roman" w:eastAsia="Times New Roman" w:hAnsi="Times New Roman" w:cs="Times New Roman"/>
          <w:sz w:val="36"/>
          <w:szCs w:val="36"/>
        </w:rPr>
        <w:t>Mazmur 116:15</w:t>
      </w:r>
      <w:proofErr w:type="gramStart"/>
      <w:r w:rsidR="00503489">
        <w:rPr>
          <w:rFonts w:ascii="Times New Roman" w:eastAsia="Times New Roman" w:hAnsi="Times New Roman" w:cs="Times New Roman"/>
          <w:sz w:val="36"/>
          <w:szCs w:val="36"/>
        </w:rPr>
        <w:t>.</w:t>
      </w:r>
      <w:proofErr w:type="gramEnd"/>
      <w:r w:rsidR="00503489">
        <w:rPr>
          <w:rFonts w:ascii="Times New Roman" w:eastAsia="Times New Roman" w:hAnsi="Times New Roman" w:cs="Times New Roman"/>
          <w:sz w:val="36"/>
          <w:szCs w:val="36"/>
        </w:rPr>
        <w:br/>
      </w:r>
      <w:r w:rsidRPr="00311E43">
        <w:rPr>
          <w:rFonts w:ascii="Times New Roman" w:eastAsia="Times New Roman" w:hAnsi="Times New Roman" w:cs="Times New Roman"/>
          <w:sz w:val="36"/>
          <w:szCs w:val="36"/>
        </w:rPr>
        <w:t>“Berharga di mata TUHAN kematian semua orang yang dikasihi-Nya.”</w:t>
      </w:r>
      <w:r w:rsidR="000B7D10">
        <w:rPr>
          <w:rFonts w:ascii="Times New Roman" w:eastAsia="Times New Roman" w:hAnsi="Times New Roman" w:cs="Times New Roman"/>
          <w:b/>
          <w:bCs/>
          <w:kern w:val="36"/>
          <w:sz w:val="44"/>
          <w:szCs w:val="44"/>
        </w:rPr>
        <w:br/>
      </w:r>
      <w:r w:rsidR="00503489">
        <w:rPr>
          <w:rFonts w:ascii="Times New Roman" w:eastAsia="Times New Roman" w:hAnsi="Times New Roman" w:cs="Times New Roman"/>
          <w:b/>
          <w:bCs/>
          <w:kern w:val="36"/>
          <w:sz w:val="44"/>
          <w:szCs w:val="44"/>
        </w:rPr>
        <w:br/>
      </w:r>
      <w:r w:rsidRPr="00311E43">
        <w:rPr>
          <w:rFonts w:ascii="Times New Roman" w:eastAsia="Times New Roman" w:hAnsi="Times New Roman" w:cs="Times New Roman"/>
          <w:sz w:val="24"/>
          <w:szCs w:val="24"/>
        </w:rPr>
        <w:t>Pelayan ibadah:</w:t>
      </w:r>
    </w:p>
    <w:p w:rsidR="00311E43" w:rsidRPr="00311E43" w:rsidRDefault="00311E43" w:rsidP="00311E4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MC</w:t>
      </w:r>
      <w:r w:rsidR="000B7D10">
        <w:rPr>
          <w:rFonts w:ascii="Times New Roman" w:eastAsia="Times New Roman" w:hAnsi="Times New Roman" w:cs="Times New Roman"/>
          <w:sz w:val="24"/>
          <w:szCs w:val="24"/>
        </w:rPr>
        <w:t xml:space="preserve"> </w:t>
      </w:r>
      <w:r w:rsidRPr="00311E43">
        <w:rPr>
          <w:rFonts w:ascii="Times New Roman" w:eastAsia="Times New Roman" w:hAnsi="Times New Roman" w:cs="Times New Roman"/>
          <w:sz w:val="24"/>
          <w:szCs w:val="24"/>
        </w:rPr>
        <w:t>/</w:t>
      </w:r>
      <w:r w:rsidR="000B7D10">
        <w:rPr>
          <w:rFonts w:ascii="Times New Roman" w:eastAsia="Times New Roman" w:hAnsi="Times New Roman" w:cs="Times New Roman"/>
          <w:sz w:val="24"/>
          <w:szCs w:val="24"/>
        </w:rPr>
        <w:t xml:space="preserve"> </w:t>
      </w:r>
      <w:r w:rsidRPr="00311E43">
        <w:rPr>
          <w:rFonts w:ascii="Times New Roman" w:eastAsia="Times New Roman" w:hAnsi="Times New Roman" w:cs="Times New Roman"/>
          <w:sz w:val="24"/>
          <w:szCs w:val="24"/>
        </w:rPr>
        <w:t>Gembala Jemaat.</w:t>
      </w:r>
    </w:p>
    <w:p w:rsidR="00311E43" w:rsidRPr="00311E43" w:rsidRDefault="00311E43" w:rsidP="00311E4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Worship Leader (WL).</w:t>
      </w:r>
    </w:p>
    <w:p w:rsidR="00311E43" w:rsidRPr="00311E43" w:rsidRDefault="00311E43" w:rsidP="00311E4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Pemusik.</w:t>
      </w:r>
    </w:p>
    <w:p w:rsidR="00311E43" w:rsidRPr="00311E43" w:rsidRDefault="00311E43" w:rsidP="00311E4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Hamba Tuhan/Pengkhotbah.</w:t>
      </w:r>
    </w:p>
    <w:p w:rsidR="00311E43" w:rsidRDefault="00311E43" w:rsidP="00311E4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Pembaca Alkitab (bila diperlukan).</w:t>
      </w:r>
    </w:p>
    <w:p w:rsidR="000B7D10" w:rsidRDefault="000B7D10" w:rsidP="000B7D10">
      <w:pPr>
        <w:numPr>
          <w:ilvl w:val="0"/>
          <w:numId w:val="10"/>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Usher / Pendoa (bila diperlukan).</w:t>
      </w:r>
    </w:p>
    <w:p w:rsidR="00311E43" w:rsidRPr="00311E43" w:rsidRDefault="00311E43" w:rsidP="000B7D10">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b/>
          <w:bCs/>
          <w:sz w:val="36"/>
          <w:szCs w:val="36"/>
        </w:rPr>
        <w:lastRenderedPageBreak/>
        <w:t>BAGIAN I — PERSIAPAN DAN PEMBUKAAN</w:t>
      </w:r>
      <w:r w:rsidRPr="000B7D10">
        <w:rPr>
          <w:rFonts w:ascii="Times New Roman" w:eastAsia="Times New Roman" w:hAnsi="Times New Roman" w:cs="Times New Roman"/>
          <w:b/>
          <w:bCs/>
          <w:sz w:val="36"/>
          <w:szCs w:val="36"/>
        </w:rPr>
        <w:t>.</w:t>
      </w:r>
    </w:p>
    <w:p w:rsidR="00311E43" w:rsidRPr="00311E43" w:rsidRDefault="000B7D10" w:rsidP="00311E4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Durasi: 10–15 menit.</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 xml:space="preserve">1. Musik Pra-Ibadah dan </w:t>
      </w:r>
      <w:proofErr w:type="gramStart"/>
      <w:r w:rsidRPr="00311E43">
        <w:rPr>
          <w:rFonts w:ascii="Times New Roman" w:eastAsia="Times New Roman" w:hAnsi="Times New Roman" w:cs="Times New Roman"/>
          <w:b/>
          <w:bCs/>
          <w:sz w:val="28"/>
          <w:szCs w:val="28"/>
        </w:rPr>
        <w:t>Doa</w:t>
      </w:r>
      <w:proofErr w:type="gramEnd"/>
      <w:r w:rsidRPr="00311E43">
        <w:rPr>
          <w:rFonts w:ascii="Times New Roman" w:eastAsia="Times New Roman" w:hAnsi="Times New Roman" w:cs="Times New Roman"/>
          <w:b/>
          <w:bCs/>
          <w:sz w:val="28"/>
          <w:szCs w:val="28"/>
        </w:rPr>
        <w:t xml:space="preserve"> Teduh</w:t>
      </w:r>
      <w:r w:rsidR="00DE129B">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Pemusik</w:t>
      </w:r>
      <w:r>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Pemusik memainkan musik instrumental yang lembut. Jemaat dipersilakan menenangkan hati dan mempersiapkan diri untuk mengikuti ibadah.</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2. Salam dan Pembukaan</w:t>
      </w:r>
      <w:r w:rsidRPr="00DE129B">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MC/Gembala Jemaat</w:t>
      </w:r>
      <w:r>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“Shalom, Bapak/Ibu dan Saudara-saudari yang dikasihi Tuhan.</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Atas </w:t>
      </w:r>
      <w:proofErr w:type="gramStart"/>
      <w:r w:rsidRPr="00311E43">
        <w:rPr>
          <w:rFonts w:ascii="Times New Roman" w:eastAsia="Times New Roman" w:hAnsi="Times New Roman" w:cs="Times New Roman"/>
          <w:sz w:val="24"/>
          <w:szCs w:val="24"/>
        </w:rPr>
        <w:t>nama</w:t>
      </w:r>
      <w:proofErr w:type="gramEnd"/>
      <w:r w:rsidRPr="00311E43">
        <w:rPr>
          <w:rFonts w:ascii="Times New Roman" w:eastAsia="Times New Roman" w:hAnsi="Times New Roman" w:cs="Times New Roman"/>
          <w:sz w:val="24"/>
          <w:szCs w:val="24"/>
        </w:rPr>
        <w:t xml:space="preserve"> keluarga besar almarhum/almarhumah, kami mengucapkan terima kasih atas kehadiran Bapak/Ibu dan Saudara-saudari yang datang untuk memberikan dukungan dan penghiburan kepada keluarga yang berduka.</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Kita menyadari bahwa kehilangan orang yang kita kasihi bukanlah hal yang mudah. Ada kesedihan, air mata, dan kerinduan yang mendalam. Namun, sebagai orang percaya, kita memiliki pengharapan di dalam Yesus Kristus, yang telah mengalahkan maut dan menjanjikan kehidupan kekal bagi setiap orang yang percaya kepada-Nya.</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Melalui ibadah ini, marilah kita datang kepada Tuhan, sumber segala penghiburan, dan menyerahkan kesedihan kita ke dalam tangan-Nya. Kiranya firman Tuhan menguatkan keluarga yang ditinggalkan dan meneguhkan iman kita semua.</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Ibadah ini kita mulai di dalam </w:t>
      </w:r>
      <w:proofErr w:type="gramStart"/>
      <w:r w:rsidRPr="00311E43">
        <w:rPr>
          <w:rFonts w:ascii="Times New Roman" w:eastAsia="Times New Roman" w:hAnsi="Times New Roman" w:cs="Times New Roman"/>
          <w:sz w:val="24"/>
          <w:szCs w:val="24"/>
        </w:rPr>
        <w:t>nama</w:t>
      </w:r>
      <w:proofErr w:type="gramEnd"/>
      <w:r w:rsidRPr="00311E43">
        <w:rPr>
          <w:rFonts w:ascii="Times New Roman" w:eastAsia="Times New Roman" w:hAnsi="Times New Roman" w:cs="Times New Roman"/>
          <w:sz w:val="24"/>
          <w:szCs w:val="24"/>
        </w:rPr>
        <w:t xml:space="preserve"> Allah Bapa, Tuhan Yesus Kristus, dan Roh Kudus. Amin.”</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3. Panggilan Beribadah</w:t>
      </w:r>
      <w:r w:rsidRPr="00DE129B">
        <w:rPr>
          <w:rFonts w:ascii="Times New Roman" w:eastAsia="Times New Roman" w:hAnsi="Times New Roman" w:cs="Times New Roman"/>
          <w:b/>
          <w:bCs/>
          <w:sz w:val="28"/>
          <w:szCs w:val="28"/>
        </w:rPr>
        <w:t xml:space="preserve"> (Pembacaan responsif / bergantian).</w:t>
      </w:r>
      <w:r w:rsidR="000B7D10">
        <w:rPr>
          <w:rFonts w:ascii="Times New Roman" w:eastAsia="Times New Roman" w:hAnsi="Times New Roman" w:cs="Times New Roman"/>
          <w:b/>
          <w:bCs/>
          <w:sz w:val="28"/>
          <w:szCs w:val="28"/>
        </w:rPr>
        <w:t xml:space="preserve"> *</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WL dan jemaat</w:t>
      </w:r>
      <w:r w:rsidR="00DE129B">
        <w:rPr>
          <w:rFonts w:ascii="Times New Roman" w:eastAsia="Times New Roman" w:hAnsi="Times New Roman" w:cs="Times New Roman"/>
          <w:sz w:val="24"/>
          <w:szCs w:val="24"/>
        </w:rPr>
        <w:t xml:space="preserve"> / tamu</w:t>
      </w:r>
      <w:r>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WL: “Marilah kepada-Ku, semua yang letih lesu dan berbeban berat, Aku akan memberi kelegaan kepadamu.” — Matius 11:28</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Jemaat</w:t>
      </w:r>
      <w:r w:rsidR="00DE129B">
        <w:rPr>
          <w:rFonts w:ascii="Times New Roman" w:eastAsia="Times New Roman" w:hAnsi="Times New Roman" w:cs="Times New Roman"/>
          <w:sz w:val="24"/>
          <w:szCs w:val="24"/>
        </w:rPr>
        <w:t xml:space="preserve"> / tamu</w:t>
      </w:r>
      <w:r w:rsidRPr="00311E43">
        <w:rPr>
          <w:rFonts w:ascii="Times New Roman" w:eastAsia="Times New Roman" w:hAnsi="Times New Roman" w:cs="Times New Roman"/>
          <w:sz w:val="24"/>
          <w:szCs w:val="24"/>
        </w:rPr>
        <w:t>: “TUHAN adalah gembalaku, takkan kekurangan aku. Sekalipun aku berjalan dalam lembah kekelaman, aku tidak takut bahaya, sebab Engkau besertaku.” — Mazmur 23:1, 4</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WL: “Sekalipun kita berduka, kita tidak kehilangan pengharapan, sebab Yesus Kristus telah bangkit dari antara orang mati.”</w:t>
      </w:r>
    </w:p>
    <w:p w:rsid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lastRenderedPageBreak/>
        <w:t>Jemaat</w:t>
      </w:r>
      <w:r w:rsidR="00DE129B">
        <w:rPr>
          <w:rFonts w:ascii="Times New Roman" w:eastAsia="Times New Roman" w:hAnsi="Times New Roman" w:cs="Times New Roman"/>
          <w:sz w:val="24"/>
          <w:szCs w:val="24"/>
        </w:rPr>
        <w:t xml:space="preserve"> / tamu</w:t>
      </w:r>
      <w:r w:rsidRPr="00311E43">
        <w:rPr>
          <w:rFonts w:ascii="Times New Roman" w:eastAsia="Times New Roman" w:hAnsi="Times New Roman" w:cs="Times New Roman"/>
          <w:sz w:val="24"/>
          <w:szCs w:val="24"/>
        </w:rPr>
        <w:t>: “Di dalam Kristus, kami memiliki pengharapan akan kebangkitan dan kehidupan kekal. Amin.”</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p>
    <w:p w:rsidR="00311E43" w:rsidRPr="00311E43" w:rsidRDefault="00311E43" w:rsidP="00311E43">
      <w:pPr>
        <w:spacing w:before="100" w:beforeAutospacing="1" w:after="100" w:afterAutospacing="1" w:line="240" w:lineRule="auto"/>
        <w:outlineLvl w:val="1"/>
        <w:rPr>
          <w:rFonts w:ascii="Times New Roman" w:eastAsia="Times New Roman" w:hAnsi="Times New Roman" w:cs="Times New Roman"/>
          <w:b/>
          <w:bCs/>
          <w:sz w:val="36"/>
          <w:szCs w:val="36"/>
        </w:rPr>
      </w:pPr>
      <w:r w:rsidRPr="00311E43">
        <w:rPr>
          <w:rFonts w:ascii="Times New Roman" w:eastAsia="Times New Roman" w:hAnsi="Times New Roman" w:cs="Times New Roman"/>
          <w:b/>
          <w:bCs/>
          <w:sz w:val="36"/>
          <w:szCs w:val="36"/>
        </w:rPr>
        <w:t>BAGIAN II — PUJIAN DAN PENYEMBAHAN</w:t>
      </w:r>
      <w:r w:rsidR="00503489">
        <w:rPr>
          <w:rFonts w:ascii="Times New Roman" w:eastAsia="Times New Roman" w:hAnsi="Times New Roman" w:cs="Times New Roman"/>
          <w:b/>
          <w:bCs/>
          <w:sz w:val="36"/>
          <w:szCs w:val="36"/>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Durasi: 15–20 menit</w:t>
      </w:r>
      <w:r w:rsidR="00503489">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4. Pujian dan Penyembahan</w:t>
      </w:r>
      <w:r w:rsidR="00503489" w:rsidRPr="00983F78">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WL dan pemusik</w:t>
      </w:r>
      <w:r w:rsidR="00503489">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Pilih dua atau tiga lagu yang sesuai dengan suasana perkabungan, dengan penekanan pada penghiburan, penyertaan Tuhan, dan pengharapan kebangkitan.</w:t>
      </w:r>
    </w:p>
    <w:p w:rsidR="00311E43" w:rsidRPr="00311E43" w:rsidRDefault="00311E43" w:rsidP="00311E4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Lagu 1 — Kepercayaan kepada Tuhan: Tuhan Pasti Sanggup</w:t>
      </w:r>
      <w:r w:rsidR="00503489">
        <w:rPr>
          <w:rFonts w:ascii="Times New Roman" w:eastAsia="Times New Roman" w:hAnsi="Times New Roman" w:cs="Times New Roman"/>
          <w:sz w:val="24"/>
          <w:szCs w:val="24"/>
        </w:rPr>
        <w:t xml:space="preserve"> / Hatiku percaya.</w:t>
      </w:r>
    </w:p>
    <w:p w:rsidR="00311E43" w:rsidRPr="00311E43" w:rsidRDefault="00311E43" w:rsidP="00311E4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Lagu 2 — Penghiburan: Allah Peduli </w:t>
      </w:r>
      <w:r w:rsidR="00503489">
        <w:rPr>
          <w:rFonts w:ascii="Times New Roman" w:eastAsia="Times New Roman" w:hAnsi="Times New Roman" w:cs="Times New Roman"/>
          <w:sz w:val="24"/>
          <w:szCs w:val="24"/>
        </w:rPr>
        <w:t>/ Arti kehadiranMu /</w:t>
      </w:r>
      <w:r w:rsidRPr="00311E43">
        <w:rPr>
          <w:rFonts w:ascii="Times New Roman" w:eastAsia="Times New Roman" w:hAnsi="Times New Roman" w:cs="Times New Roman"/>
          <w:sz w:val="24"/>
          <w:szCs w:val="24"/>
        </w:rPr>
        <w:t xml:space="preserve"> lagu penghiburan yang dikenal jemaat</w:t>
      </w:r>
      <w:r w:rsidR="00DE129B">
        <w:rPr>
          <w:rFonts w:ascii="Times New Roman" w:eastAsia="Times New Roman" w:hAnsi="Times New Roman" w:cs="Times New Roman"/>
          <w:sz w:val="24"/>
          <w:szCs w:val="24"/>
        </w:rPr>
        <w:t xml:space="preserve"> atau tamu</w:t>
      </w:r>
      <w:r w:rsidRPr="00311E43">
        <w:rPr>
          <w:rFonts w:ascii="Times New Roman" w:eastAsia="Times New Roman" w:hAnsi="Times New Roman" w:cs="Times New Roman"/>
          <w:sz w:val="24"/>
          <w:szCs w:val="24"/>
        </w:rPr>
        <w:t>.</w:t>
      </w:r>
    </w:p>
    <w:p w:rsidR="00311E43" w:rsidRPr="00311E43" w:rsidRDefault="00311E43" w:rsidP="00311E4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Lagu 3 — Pengharapan Kebangkitan</w:t>
      </w:r>
      <w:r w:rsidR="00503489">
        <w:rPr>
          <w:rFonts w:ascii="Times New Roman" w:eastAsia="Times New Roman" w:hAnsi="Times New Roman" w:cs="Times New Roman"/>
          <w:sz w:val="24"/>
          <w:szCs w:val="24"/>
        </w:rPr>
        <w:t xml:space="preserve"> / semangat hidup</w:t>
      </w:r>
      <w:r w:rsidRPr="00311E43">
        <w:rPr>
          <w:rFonts w:ascii="Times New Roman" w:eastAsia="Times New Roman" w:hAnsi="Times New Roman" w:cs="Times New Roman"/>
          <w:sz w:val="24"/>
          <w:szCs w:val="24"/>
        </w:rPr>
        <w:t>: Sebab Dia Hidup</w:t>
      </w:r>
      <w:r w:rsidR="00503489">
        <w:rPr>
          <w:rFonts w:ascii="Times New Roman" w:eastAsia="Times New Roman" w:hAnsi="Times New Roman" w:cs="Times New Roman"/>
          <w:sz w:val="24"/>
          <w:szCs w:val="24"/>
        </w:rPr>
        <w:t xml:space="preserve"> / </w:t>
      </w:r>
      <w:r w:rsidR="004921AC">
        <w:rPr>
          <w:rFonts w:ascii="Times New Roman" w:eastAsia="Times New Roman" w:hAnsi="Times New Roman" w:cs="Times New Roman"/>
          <w:sz w:val="24"/>
          <w:szCs w:val="24"/>
        </w:rPr>
        <w:t xml:space="preserve">Smua baik / </w:t>
      </w:r>
      <w:r w:rsidR="00503489">
        <w:rPr>
          <w:rFonts w:ascii="Times New Roman" w:eastAsia="Times New Roman" w:hAnsi="Times New Roman" w:cs="Times New Roman"/>
          <w:sz w:val="24"/>
          <w:szCs w:val="24"/>
        </w:rPr>
        <w:t>Hidup ini adalah kesempatan</w:t>
      </w:r>
      <w:r w:rsidRPr="00311E43">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WL hendaknya memimpin dengan tenang dan tidak terlalu banyak berbicara di antara lagu.</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5. Doa Pembukaan dan Penghiburan</w:t>
      </w:r>
      <w:r w:rsidR="004921AC" w:rsidRPr="00983F78">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WL</w:t>
      </w:r>
      <w:r w:rsidR="004921AC">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“Bapa di surga, kami datang ke hadapan-Mu dengan hati yang berduka. Kami mengakui bahwa Engkaulah sumber segala penghiburan dan kekuatan.</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Kami menyerahkan keluarga yang sedang kehilangan orang yang dikasihi ke dalam tangan-Mu. Hiburkanlah mereka melalui Roh Kudus-Mu, kuatkanlah hati mereka, dan berikanlah damai sejahtera yang melampaui segala akal.</w:t>
      </w:r>
    </w:p>
    <w:p w:rsid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Biarlah firman-Mu menjadi kekuatan bagi kami, dan kiranya seluruh ibadah ini memuliakan nama-Mu. Di dalam </w:t>
      </w:r>
      <w:proofErr w:type="gramStart"/>
      <w:r w:rsidRPr="00311E43">
        <w:rPr>
          <w:rFonts w:ascii="Times New Roman" w:eastAsia="Times New Roman" w:hAnsi="Times New Roman" w:cs="Times New Roman"/>
          <w:sz w:val="24"/>
          <w:szCs w:val="24"/>
        </w:rPr>
        <w:t>nama</w:t>
      </w:r>
      <w:proofErr w:type="gramEnd"/>
      <w:r w:rsidRPr="00311E43">
        <w:rPr>
          <w:rFonts w:ascii="Times New Roman" w:eastAsia="Times New Roman" w:hAnsi="Times New Roman" w:cs="Times New Roman"/>
          <w:sz w:val="24"/>
          <w:szCs w:val="24"/>
        </w:rPr>
        <w:t xml:space="preserve"> Tuhan Yesus Kristus kami berdoa. Amin.”</w:t>
      </w:r>
    </w:p>
    <w:p w:rsidR="004921AC" w:rsidRPr="00311E43" w:rsidRDefault="004921AC" w:rsidP="00311E43">
      <w:pPr>
        <w:spacing w:before="100" w:beforeAutospacing="1" w:after="100" w:afterAutospacing="1" w:line="240" w:lineRule="auto"/>
        <w:rPr>
          <w:rFonts w:ascii="Times New Roman" w:eastAsia="Times New Roman" w:hAnsi="Times New Roman" w:cs="Times New Roman"/>
          <w:sz w:val="24"/>
          <w:szCs w:val="24"/>
        </w:rPr>
      </w:pPr>
    </w:p>
    <w:p w:rsidR="00311E43" w:rsidRPr="00311E43" w:rsidRDefault="00311E43" w:rsidP="00311E43">
      <w:pPr>
        <w:spacing w:before="100" w:beforeAutospacing="1" w:after="100" w:afterAutospacing="1" w:line="240" w:lineRule="auto"/>
        <w:outlineLvl w:val="1"/>
        <w:rPr>
          <w:rFonts w:ascii="Times New Roman" w:eastAsia="Times New Roman" w:hAnsi="Times New Roman" w:cs="Times New Roman"/>
          <w:b/>
          <w:bCs/>
          <w:sz w:val="36"/>
          <w:szCs w:val="36"/>
        </w:rPr>
      </w:pPr>
      <w:r w:rsidRPr="00311E43">
        <w:rPr>
          <w:rFonts w:ascii="Times New Roman" w:eastAsia="Times New Roman" w:hAnsi="Times New Roman" w:cs="Times New Roman"/>
          <w:b/>
          <w:bCs/>
          <w:sz w:val="36"/>
          <w:szCs w:val="36"/>
        </w:rPr>
        <w:t>BAGIAN III — KESAKSIAN DAN PELAYANAN FIRMAN</w:t>
      </w:r>
      <w:r w:rsidR="004921AC">
        <w:rPr>
          <w:rFonts w:ascii="Times New Roman" w:eastAsia="Times New Roman" w:hAnsi="Times New Roman" w:cs="Times New Roman"/>
          <w:b/>
          <w:bCs/>
          <w:sz w:val="36"/>
          <w:szCs w:val="36"/>
        </w:rPr>
        <w:t>.</w:t>
      </w:r>
    </w:p>
    <w:p w:rsidR="00311E43" w:rsidRPr="00311E43" w:rsidRDefault="004921AC" w:rsidP="00311E4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Durasi: 30–35 menit.</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lastRenderedPageBreak/>
        <w:t>6. Kesaksian Singkat tentang Almarhum/Almarhumah</w:t>
      </w:r>
      <w:r w:rsidR="004921AC" w:rsidRPr="00983F78">
        <w:rPr>
          <w:rFonts w:ascii="Times New Roman" w:eastAsia="Times New Roman" w:hAnsi="Times New Roman" w:cs="Times New Roman"/>
          <w:b/>
          <w:bCs/>
          <w:sz w:val="28"/>
          <w:szCs w:val="28"/>
        </w:rPr>
        <w:t>.</w:t>
      </w:r>
      <w:r w:rsidR="000B7D10">
        <w:rPr>
          <w:rFonts w:ascii="Times New Roman" w:eastAsia="Times New Roman" w:hAnsi="Times New Roman" w:cs="Times New Roman"/>
          <w:b/>
          <w:bCs/>
          <w:sz w:val="28"/>
          <w:szCs w:val="28"/>
        </w:rPr>
        <w:t xml:space="preserve"> *</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Durasi: 3–5 menit</w:t>
      </w:r>
      <w:r w:rsidR="004921AC">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Perwakilan keluarga atau Gembala Jemaat.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Kesaksian dapat mencakup riwayat singkat kehidupan, teladan kasih, kenangan yang berharga, serta pengalaman iman dan pelayanan jika ada.</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Penyampaian hendaknya singkat, penuh kasih, dan menghormati perasaan keluarga. </w:t>
      </w:r>
      <w:r w:rsidR="000B7D10">
        <w:rPr>
          <w:rFonts w:ascii="Times New Roman" w:eastAsia="Times New Roman" w:hAnsi="Times New Roman" w:cs="Times New Roman"/>
          <w:sz w:val="24"/>
          <w:szCs w:val="24"/>
        </w:rPr>
        <w:br/>
        <w:t>(</w:t>
      </w:r>
      <w:r w:rsidRPr="00311E43">
        <w:rPr>
          <w:rFonts w:ascii="Times New Roman" w:eastAsia="Times New Roman" w:hAnsi="Times New Roman" w:cs="Times New Roman"/>
          <w:sz w:val="24"/>
          <w:szCs w:val="24"/>
        </w:rPr>
        <w:t>Bagian ini dapat ditiadakan apabila keluarga tidak menghendakinya</w:t>
      </w:r>
      <w:r w:rsidR="000B7D10">
        <w:rPr>
          <w:rFonts w:ascii="Times New Roman" w:eastAsia="Times New Roman" w:hAnsi="Times New Roman" w:cs="Times New Roman"/>
          <w:sz w:val="24"/>
          <w:szCs w:val="24"/>
        </w:rPr>
        <w:t>)</w:t>
      </w:r>
      <w:r w:rsidRPr="00311E43">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7. Pembacaan Firman Tuhan</w:t>
      </w:r>
      <w:r w:rsidR="004921AC" w:rsidRPr="00983F78">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Hamba Tuhan atau pembaca Alkitab.</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Bacaan utama yang disarankan:</w:t>
      </w:r>
    </w:p>
    <w:p w:rsidR="00311E43" w:rsidRPr="00311E43" w:rsidRDefault="00311E43" w:rsidP="00311E4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Yohanes 14:1–3 — Penghiburan dan janji Tuhan Yesus tentang rumah Bapa.</w:t>
      </w:r>
    </w:p>
    <w:p w:rsidR="00311E43" w:rsidRPr="00311E43" w:rsidRDefault="004921AC" w:rsidP="00311E43">
      <w:pPr>
        <w:numPr>
          <w:ilvl w:val="0"/>
          <w:numId w:val="1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Tes</w:t>
      </w:r>
      <w:r w:rsidR="00311E43" w:rsidRPr="00311E43">
        <w:rPr>
          <w:rFonts w:ascii="Times New Roman" w:eastAsia="Times New Roman" w:hAnsi="Times New Roman" w:cs="Times New Roman"/>
          <w:sz w:val="24"/>
          <w:szCs w:val="24"/>
        </w:rPr>
        <w:t xml:space="preserve"> 4:13–18 — Pengharapan kebangkitan bagi orang-orang yang mati di dalam Kristus.</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Ayat pendukung yang dapat digunakan dalam khotbah:</w:t>
      </w:r>
    </w:p>
    <w:p w:rsidR="00311E43" w:rsidRPr="00311E43" w:rsidRDefault="00311E43" w:rsidP="00311E4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Mazmur 23:1–4 — Tuhan menyertai umat-Nya.</w:t>
      </w:r>
    </w:p>
    <w:p w:rsidR="00311E43" w:rsidRPr="00311E43" w:rsidRDefault="00311E43" w:rsidP="00311E4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Wahyu 21:4 — Allah menghapus segala air mata.</w:t>
      </w:r>
    </w:p>
    <w:p w:rsidR="00311E43" w:rsidRPr="00311E43" w:rsidRDefault="00311E43" w:rsidP="00311E4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Mazmur 116:15 — Berharga di mata Tuhan kematian orang-orang yang dikasihi-Nya.</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8. Khotbah Penghiburan</w:t>
      </w:r>
      <w:r w:rsidR="004921AC" w:rsidRPr="00983F78">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Pengkhotbah: Hamba Tuhan/Gembala Jemaat</w:t>
      </w:r>
      <w:r w:rsidR="004921AC">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Judul: Aman di Dalam Tangan Tuhan</w:t>
      </w:r>
      <w:r w:rsidR="004921AC">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Nats utama: Yohanes 14:1–3 dan 1 Tesalonika 4:13–18.</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Tujuan khotbah: Menguatkan keluarga yang berduka agar tetap berpegang pada kasih Tuhan, pengharapan kebangkitan, dan janji kehidupan kekal di dalam Yesus Kristus.</w:t>
      </w:r>
    </w:p>
    <w:p w:rsidR="00311E43" w:rsidRPr="00311E43" w:rsidRDefault="00311E43" w:rsidP="00311E43">
      <w:pPr>
        <w:spacing w:before="100" w:beforeAutospacing="1" w:after="100" w:afterAutospacing="1" w:line="240" w:lineRule="auto"/>
        <w:outlineLvl w:val="3"/>
        <w:rPr>
          <w:rFonts w:ascii="Times New Roman" w:eastAsia="Times New Roman" w:hAnsi="Times New Roman" w:cs="Times New Roman"/>
          <w:b/>
          <w:bCs/>
          <w:sz w:val="24"/>
          <w:szCs w:val="24"/>
        </w:rPr>
      </w:pPr>
      <w:r w:rsidRPr="00311E43">
        <w:rPr>
          <w:rFonts w:ascii="Times New Roman" w:eastAsia="Times New Roman" w:hAnsi="Times New Roman" w:cs="Times New Roman"/>
          <w:b/>
          <w:bCs/>
          <w:sz w:val="24"/>
          <w:szCs w:val="24"/>
        </w:rPr>
        <w:t>Pendahuluan: Tuhan Hadir di Tengah Dukacita</w:t>
      </w:r>
      <w:r w:rsidR="004921AC">
        <w:rPr>
          <w:rFonts w:ascii="Times New Roman" w:eastAsia="Times New Roman" w:hAnsi="Times New Roman" w:cs="Times New Roman"/>
          <w:b/>
          <w:bCs/>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Kematian orang yang kita kasihi membawa kesedihan yang mendalam. Kita merasakan kehilangan karena kebersamaan yang dahulu dinikmati kini menjadi kenangan. Firman Tuhan tidak melarang kita menangis atau berduka. Bahkan, Yesus sendiri menangis ketika menghadapi kematian Lazarus (Yohanes 11:35).</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lastRenderedPageBreak/>
        <w:t>Namun, kesedihan bukanlah akhir dari perjalanan iman kita. Di tengah air mata, Tuhan mengundang kita untuk datang kepada-Nya dan menemukan penghiburan. Tema “Aman di Dalam Tangan Tuhan” mengingatkan kita bahwa kita dapat mempercayakan kehidupan dan masa depan kita kepada Allah yang setia.</w:t>
      </w:r>
    </w:p>
    <w:p w:rsidR="00311E43" w:rsidRPr="00311E43" w:rsidRDefault="00311E43" w:rsidP="00311E43">
      <w:pPr>
        <w:spacing w:before="100" w:beforeAutospacing="1" w:after="100" w:afterAutospacing="1" w:line="240" w:lineRule="auto"/>
        <w:outlineLvl w:val="3"/>
        <w:rPr>
          <w:rFonts w:ascii="Times New Roman" w:eastAsia="Times New Roman" w:hAnsi="Times New Roman" w:cs="Times New Roman"/>
          <w:b/>
          <w:bCs/>
          <w:sz w:val="24"/>
          <w:szCs w:val="24"/>
        </w:rPr>
      </w:pPr>
      <w:r w:rsidRPr="00311E43">
        <w:rPr>
          <w:rFonts w:ascii="Times New Roman" w:eastAsia="Times New Roman" w:hAnsi="Times New Roman" w:cs="Times New Roman"/>
          <w:b/>
          <w:bCs/>
          <w:sz w:val="24"/>
          <w:szCs w:val="24"/>
        </w:rPr>
        <w:t>Poin 1 — Tuhan Menyediakan Pengharapan bagi Orang Percaya</w:t>
      </w:r>
      <w:r w:rsidR="004921AC">
        <w:rPr>
          <w:rFonts w:ascii="Times New Roman" w:eastAsia="Times New Roman" w:hAnsi="Times New Roman" w:cs="Times New Roman"/>
          <w:b/>
          <w:bCs/>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Nats: Yohanes 14:1–3</w:t>
      </w:r>
      <w:r w:rsidR="004921AC">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Tuhan Yesus menghibur murid-murid-Nya dengan janji tentang rumah Bapa. Janji ini menjadi dasar pengharapan bahwa melalui Kristus, orang percaya memiliki kehidupan kekal bersama Allah.</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Kematian mengingatkan kita bahwa hidup di dunia terbatas. Namun, janji Kristus mengarahkan kita kepada pengharapan yang melampaui kehidupan sekarang.</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Penerapan: Ketika keluarga menghadapi pertanyaan dan kesedihan, datanglah kepada Tuhan dalam </w:t>
      </w:r>
      <w:proofErr w:type="gramStart"/>
      <w:r w:rsidRPr="00311E43">
        <w:rPr>
          <w:rFonts w:ascii="Times New Roman" w:eastAsia="Times New Roman" w:hAnsi="Times New Roman" w:cs="Times New Roman"/>
          <w:sz w:val="24"/>
          <w:szCs w:val="24"/>
        </w:rPr>
        <w:t>doa</w:t>
      </w:r>
      <w:proofErr w:type="gramEnd"/>
      <w:r w:rsidRPr="00311E43">
        <w:rPr>
          <w:rFonts w:ascii="Times New Roman" w:eastAsia="Times New Roman" w:hAnsi="Times New Roman" w:cs="Times New Roman"/>
          <w:sz w:val="24"/>
          <w:szCs w:val="24"/>
        </w:rPr>
        <w:t xml:space="preserve"> dan peganglah janji firman-Nya.</w:t>
      </w:r>
    </w:p>
    <w:p w:rsidR="00311E43" w:rsidRPr="00311E43" w:rsidRDefault="00311E43" w:rsidP="00311E43">
      <w:pPr>
        <w:spacing w:before="100" w:beforeAutospacing="1" w:after="100" w:afterAutospacing="1" w:line="240" w:lineRule="auto"/>
        <w:outlineLvl w:val="3"/>
        <w:rPr>
          <w:rFonts w:ascii="Times New Roman" w:eastAsia="Times New Roman" w:hAnsi="Times New Roman" w:cs="Times New Roman"/>
          <w:b/>
          <w:bCs/>
          <w:sz w:val="24"/>
          <w:szCs w:val="24"/>
        </w:rPr>
      </w:pPr>
      <w:r w:rsidRPr="00311E43">
        <w:rPr>
          <w:rFonts w:ascii="Times New Roman" w:eastAsia="Times New Roman" w:hAnsi="Times New Roman" w:cs="Times New Roman"/>
          <w:b/>
          <w:bCs/>
          <w:sz w:val="24"/>
          <w:szCs w:val="24"/>
        </w:rPr>
        <w:t>Poin 2 — Tuhan Memberikan Pengharapan Kebangkitan</w:t>
      </w:r>
      <w:r w:rsidR="00DE129B">
        <w:rPr>
          <w:rFonts w:ascii="Times New Roman" w:eastAsia="Times New Roman" w:hAnsi="Times New Roman" w:cs="Times New Roman"/>
          <w:b/>
          <w:bCs/>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Nats: 1 Tesalonika 4:13–18</w:t>
      </w:r>
      <w:r w:rsidR="00DE129B">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Rasul Paulus mengajarkan bahwa orang percaya memang berdukacita, tetapi tidak seperti orang yang tidak memiliki pengharapan. Dasar pengharapan itu adalah Yesus Kristus yang telah mati dan bangkit.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Firman Tuhan mengajarkan bahwa orang-orang yang mati di dalam Kristus </w:t>
      </w:r>
      <w:proofErr w:type="gramStart"/>
      <w:r w:rsidRPr="00311E43">
        <w:rPr>
          <w:rFonts w:ascii="Times New Roman" w:eastAsia="Times New Roman" w:hAnsi="Times New Roman" w:cs="Times New Roman"/>
          <w:sz w:val="24"/>
          <w:szCs w:val="24"/>
        </w:rPr>
        <w:t>akan</w:t>
      </w:r>
      <w:proofErr w:type="gramEnd"/>
      <w:r w:rsidRPr="00311E43">
        <w:rPr>
          <w:rFonts w:ascii="Times New Roman" w:eastAsia="Times New Roman" w:hAnsi="Times New Roman" w:cs="Times New Roman"/>
          <w:sz w:val="24"/>
          <w:szCs w:val="24"/>
        </w:rPr>
        <w:t xml:space="preserve"> dibangkitkan pada kedatangan-Nya. Karena itu, kita dapat menghadapi kematian dengan iman, sambil tetap mengakui bahwa kehilangan membawa kesedihan yang nyata.</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Penerapan: Keluarga tidak perlu menyembunyikan air mata. Saling menguatkan, berdoa bersama, dan tetap berpegang pada pengharapan di dalam Kristus.</w:t>
      </w:r>
    </w:p>
    <w:p w:rsidR="00311E43" w:rsidRPr="00311E43" w:rsidRDefault="00311E43" w:rsidP="00311E43">
      <w:pPr>
        <w:spacing w:before="100" w:beforeAutospacing="1" w:after="100" w:afterAutospacing="1" w:line="240" w:lineRule="auto"/>
        <w:outlineLvl w:val="3"/>
        <w:rPr>
          <w:rFonts w:ascii="Times New Roman" w:eastAsia="Times New Roman" w:hAnsi="Times New Roman" w:cs="Times New Roman"/>
          <w:b/>
          <w:bCs/>
          <w:sz w:val="24"/>
          <w:szCs w:val="24"/>
        </w:rPr>
      </w:pPr>
      <w:r w:rsidRPr="00311E43">
        <w:rPr>
          <w:rFonts w:ascii="Times New Roman" w:eastAsia="Times New Roman" w:hAnsi="Times New Roman" w:cs="Times New Roman"/>
          <w:b/>
          <w:bCs/>
          <w:sz w:val="24"/>
          <w:szCs w:val="24"/>
        </w:rPr>
        <w:t>Poin 3 — Tuhan Menguatkan Kita untuk Melanjutkan Kehidupan</w:t>
      </w:r>
      <w:r w:rsidR="00DE129B">
        <w:rPr>
          <w:rFonts w:ascii="Times New Roman" w:eastAsia="Times New Roman" w:hAnsi="Times New Roman" w:cs="Times New Roman"/>
          <w:b/>
          <w:bCs/>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Nats: Mazmur 23:1–4</w:t>
      </w:r>
      <w:r w:rsidR="00DE129B">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Pemazmur menyatakan bahwa Tuhan adalah Gembala yang menyertai umat-Nya, bahkan ketika mereka berjalan dalam lembah kekelaman. Penyertaan Tuhan tidak selalu berarti kita terbebas dari kesedihan, tetapi kita tidak harus menghadapinya seorang diri.</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Keluarga yang ditinggalkan mungkin menghadapi perubahan besar, kesepian, dan tanggung jawab baru. Dalam keadaan tersebut, Tuhan dapat memberikan kekuatan melalui firman-Nya, </w:t>
      </w:r>
      <w:proofErr w:type="gramStart"/>
      <w:r w:rsidRPr="00311E43">
        <w:rPr>
          <w:rFonts w:ascii="Times New Roman" w:eastAsia="Times New Roman" w:hAnsi="Times New Roman" w:cs="Times New Roman"/>
          <w:sz w:val="24"/>
          <w:szCs w:val="24"/>
        </w:rPr>
        <w:t>doa</w:t>
      </w:r>
      <w:proofErr w:type="gramEnd"/>
      <w:r w:rsidRPr="00311E43">
        <w:rPr>
          <w:rFonts w:ascii="Times New Roman" w:eastAsia="Times New Roman" w:hAnsi="Times New Roman" w:cs="Times New Roman"/>
          <w:sz w:val="24"/>
          <w:szCs w:val="24"/>
        </w:rPr>
        <w:t>, keluarga, dan persekutuan jemaat.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lastRenderedPageBreak/>
        <w:t>Penerapan: Teruslah berjalan bersama Tuhan, saling menopang dalam keluarga, dan izinkan jemaat hadir untuk memberikan dukungan nyata.</w:t>
      </w:r>
    </w:p>
    <w:p w:rsidR="00311E43" w:rsidRPr="00311E43" w:rsidRDefault="00311E43" w:rsidP="00311E43">
      <w:pPr>
        <w:spacing w:before="100" w:beforeAutospacing="1" w:after="100" w:afterAutospacing="1" w:line="240" w:lineRule="auto"/>
        <w:outlineLvl w:val="3"/>
        <w:rPr>
          <w:rFonts w:ascii="Times New Roman" w:eastAsia="Times New Roman" w:hAnsi="Times New Roman" w:cs="Times New Roman"/>
          <w:b/>
          <w:bCs/>
          <w:sz w:val="24"/>
          <w:szCs w:val="24"/>
        </w:rPr>
      </w:pPr>
      <w:r w:rsidRPr="00311E43">
        <w:rPr>
          <w:rFonts w:ascii="Times New Roman" w:eastAsia="Times New Roman" w:hAnsi="Times New Roman" w:cs="Times New Roman"/>
          <w:b/>
          <w:bCs/>
          <w:sz w:val="24"/>
          <w:szCs w:val="24"/>
        </w:rPr>
        <w:t>Penutup Khotbah</w:t>
      </w:r>
      <w:r w:rsidR="00DE129B">
        <w:rPr>
          <w:rFonts w:ascii="Times New Roman" w:eastAsia="Times New Roman" w:hAnsi="Times New Roman" w:cs="Times New Roman"/>
          <w:b/>
          <w:bCs/>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Saudara-saudari yang dikasihi Tuhan, hari ini kita mungkin tidak memiliki jawaban atas setiap pertanyaan. Kita juga tidak dapat menghapus kesedihan hanya dengan beberapa kata penghiburan.</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Namun, kita dapat berpegang pada kebenaran bahwa Tuhan adalah sumber penghiburan, Yesus Kristus telah bangkit, dan orang percaya memiliki pengharapan </w:t>
      </w:r>
      <w:proofErr w:type="gramStart"/>
      <w:r w:rsidRPr="00311E43">
        <w:rPr>
          <w:rFonts w:ascii="Times New Roman" w:eastAsia="Times New Roman" w:hAnsi="Times New Roman" w:cs="Times New Roman"/>
          <w:sz w:val="24"/>
          <w:szCs w:val="24"/>
        </w:rPr>
        <w:t>akan</w:t>
      </w:r>
      <w:proofErr w:type="gramEnd"/>
      <w:r w:rsidRPr="00311E43">
        <w:rPr>
          <w:rFonts w:ascii="Times New Roman" w:eastAsia="Times New Roman" w:hAnsi="Times New Roman" w:cs="Times New Roman"/>
          <w:sz w:val="24"/>
          <w:szCs w:val="24"/>
        </w:rPr>
        <w:t xml:space="preserve"> kehidupan kekal.</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Marilah kita menyerahkan kesedihan dan masa depan kita ke dalam tangan Tuhan. Kiranya kasih-Nya menguatkan keluarga yang berduka dan menolong kita semua menjalani kehidupan dengan iman, kasih, serta pengharapan.</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 xml:space="preserve">9. </w:t>
      </w:r>
      <w:proofErr w:type="gramStart"/>
      <w:r w:rsidRPr="00311E43">
        <w:rPr>
          <w:rFonts w:ascii="Times New Roman" w:eastAsia="Times New Roman" w:hAnsi="Times New Roman" w:cs="Times New Roman"/>
          <w:b/>
          <w:bCs/>
          <w:sz w:val="28"/>
          <w:szCs w:val="28"/>
        </w:rPr>
        <w:t>Doa</w:t>
      </w:r>
      <w:proofErr w:type="gramEnd"/>
      <w:r w:rsidRPr="00311E43">
        <w:rPr>
          <w:rFonts w:ascii="Times New Roman" w:eastAsia="Times New Roman" w:hAnsi="Times New Roman" w:cs="Times New Roman"/>
          <w:b/>
          <w:bCs/>
          <w:sz w:val="28"/>
          <w:szCs w:val="28"/>
        </w:rPr>
        <w:t xml:space="preserve"> Penguatan Setelah Firman</w:t>
      </w:r>
      <w:r w:rsidR="00DE129B" w:rsidRPr="00983F78">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Hamba Tuhan</w:t>
      </w:r>
      <w:r w:rsidR="00DE129B">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“Bapa yang penuh kasih, terima kasih atas firman-Mu yang memberikan penghiburan dan pengharapan kepada kami.</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Kami menyerahkan keluarga yang berduka ke dalam tangan-Mu. Kuatkanlah mereka ketika merasa lemah, hiburkanlah mereka ketika kesepian, dan tuntunlah mereka dalam menghadapi hari-hari mendatang.</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Kiranya mereka merasakan penyertaan-Mu melalui Roh Kudus, keluarga, dan saudara seiman yang hadir mendampingi mereka. Teguhkan iman kami semua agar tetap percaya kepada Yesus Kristus, sumber pengharapan dan kehidupan kekal.</w:t>
      </w:r>
    </w:p>
    <w:p w:rsid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Di dalam </w:t>
      </w:r>
      <w:proofErr w:type="gramStart"/>
      <w:r w:rsidRPr="00311E43">
        <w:rPr>
          <w:rFonts w:ascii="Times New Roman" w:eastAsia="Times New Roman" w:hAnsi="Times New Roman" w:cs="Times New Roman"/>
          <w:sz w:val="24"/>
          <w:szCs w:val="24"/>
        </w:rPr>
        <w:t>nama</w:t>
      </w:r>
      <w:proofErr w:type="gramEnd"/>
      <w:r w:rsidRPr="00311E43">
        <w:rPr>
          <w:rFonts w:ascii="Times New Roman" w:eastAsia="Times New Roman" w:hAnsi="Times New Roman" w:cs="Times New Roman"/>
          <w:sz w:val="24"/>
          <w:szCs w:val="24"/>
        </w:rPr>
        <w:t xml:space="preserve"> Tuhan Yesus Kristus. Amin.”</w:t>
      </w:r>
    </w:p>
    <w:p w:rsidR="00DE129B" w:rsidRPr="00311E43" w:rsidRDefault="00DE129B" w:rsidP="00311E43">
      <w:pPr>
        <w:spacing w:before="100" w:beforeAutospacing="1" w:after="100" w:afterAutospacing="1" w:line="240" w:lineRule="auto"/>
        <w:rPr>
          <w:rFonts w:ascii="Times New Roman" w:eastAsia="Times New Roman" w:hAnsi="Times New Roman" w:cs="Times New Roman"/>
          <w:sz w:val="24"/>
          <w:szCs w:val="24"/>
        </w:rPr>
      </w:pPr>
    </w:p>
    <w:p w:rsidR="00311E43" w:rsidRPr="00311E43" w:rsidRDefault="00311E43" w:rsidP="00311E43">
      <w:pPr>
        <w:spacing w:before="100" w:beforeAutospacing="1" w:after="100" w:afterAutospacing="1" w:line="240" w:lineRule="auto"/>
        <w:outlineLvl w:val="1"/>
        <w:rPr>
          <w:rFonts w:ascii="Times New Roman" w:eastAsia="Times New Roman" w:hAnsi="Times New Roman" w:cs="Times New Roman"/>
          <w:b/>
          <w:bCs/>
          <w:sz w:val="36"/>
          <w:szCs w:val="36"/>
        </w:rPr>
      </w:pPr>
      <w:r w:rsidRPr="00311E43">
        <w:rPr>
          <w:rFonts w:ascii="Times New Roman" w:eastAsia="Times New Roman" w:hAnsi="Times New Roman" w:cs="Times New Roman"/>
          <w:b/>
          <w:bCs/>
          <w:sz w:val="36"/>
          <w:szCs w:val="36"/>
        </w:rPr>
        <w:t>BAGI</w:t>
      </w:r>
      <w:r w:rsidR="00DE129B">
        <w:rPr>
          <w:rFonts w:ascii="Times New Roman" w:eastAsia="Times New Roman" w:hAnsi="Times New Roman" w:cs="Times New Roman"/>
          <w:b/>
          <w:bCs/>
          <w:sz w:val="36"/>
          <w:szCs w:val="36"/>
        </w:rPr>
        <w:t xml:space="preserve">AN IV — DOA SYAFAAT DAN RESPONS </w:t>
      </w:r>
      <w:r w:rsidRPr="00311E43">
        <w:rPr>
          <w:rFonts w:ascii="Times New Roman" w:eastAsia="Times New Roman" w:hAnsi="Times New Roman" w:cs="Times New Roman"/>
          <w:b/>
          <w:bCs/>
          <w:sz w:val="36"/>
          <w:szCs w:val="36"/>
        </w:rPr>
        <w:t>JEMAAT</w:t>
      </w:r>
      <w:r w:rsidR="00983F78">
        <w:rPr>
          <w:rFonts w:ascii="Times New Roman" w:eastAsia="Times New Roman" w:hAnsi="Times New Roman" w:cs="Times New Roman"/>
          <w:b/>
          <w:bCs/>
          <w:sz w:val="36"/>
          <w:szCs w:val="36"/>
        </w:rPr>
        <w:t xml:space="preserve"> / TAMU</w:t>
      </w:r>
      <w:r w:rsidR="00DE129B">
        <w:rPr>
          <w:rFonts w:ascii="Times New Roman" w:eastAsia="Times New Roman" w:hAnsi="Times New Roman" w:cs="Times New Roman"/>
          <w:b/>
          <w:bCs/>
          <w:sz w:val="36"/>
          <w:szCs w:val="36"/>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Durasi: 10–15 menit</w:t>
      </w:r>
      <w:r w:rsidR="00DE129B">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10. Doa Syafaat bagi Keluarga</w:t>
      </w:r>
      <w:r w:rsidR="00DE129B" w:rsidRPr="00983F78">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Gembala Jemaat atau Hamba Tuhan.</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Pokok-pokok </w:t>
      </w:r>
      <w:proofErr w:type="gramStart"/>
      <w:r w:rsidRPr="00311E43">
        <w:rPr>
          <w:rFonts w:ascii="Times New Roman" w:eastAsia="Times New Roman" w:hAnsi="Times New Roman" w:cs="Times New Roman"/>
          <w:sz w:val="24"/>
          <w:szCs w:val="24"/>
        </w:rPr>
        <w:t>doa</w:t>
      </w:r>
      <w:proofErr w:type="gramEnd"/>
      <w:r w:rsidRPr="00311E43">
        <w:rPr>
          <w:rFonts w:ascii="Times New Roman" w:eastAsia="Times New Roman" w:hAnsi="Times New Roman" w:cs="Times New Roman"/>
          <w:sz w:val="24"/>
          <w:szCs w:val="24"/>
        </w:rPr>
        <w:t>:</w:t>
      </w:r>
    </w:p>
    <w:p w:rsidR="00311E43" w:rsidRPr="00311E43" w:rsidRDefault="00311E43" w:rsidP="00311E4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lastRenderedPageBreak/>
        <w:t>Penghiburan dan kekuatan bagi seluruh keluarga yang ditinggalkan.</w:t>
      </w:r>
    </w:p>
    <w:p w:rsidR="00311E43" w:rsidRPr="00311E43" w:rsidRDefault="00311E43" w:rsidP="00311E4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Kesehatan jasmani, ketenangan batin, dan pemeliharaan Tuhan dalam kebutuhan sehari-hari.</w:t>
      </w:r>
    </w:p>
    <w:p w:rsidR="00311E43" w:rsidRPr="00311E43" w:rsidRDefault="00311E43" w:rsidP="00311E4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Kesatuan keluarga agar saling menguatkan dalam masa berkabung.</w:t>
      </w:r>
    </w:p>
    <w:p w:rsidR="00311E43" w:rsidRPr="00311E43" w:rsidRDefault="00311E43" w:rsidP="00311E4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Keteguhan iman dan pengharapan kepada Tuhan.</w:t>
      </w:r>
    </w:p>
    <w:p w:rsidR="00311E43" w:rsidRPr="00311E43" w:rsidRDefault="00311E43" w:rsidP="00311E4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Jemaat</w:t>
      </w:r>
      <w:r w:rsidR="00983F78">
        <w:rPr>
          <w:rFonts w:ascii="Times New Roman" w:eastAsia="Times New Roman" w:hAnsi="Times New Roman" w:cs="Times New Roman"/>
          <w:sz w:val="24"/>
          <w:szCs w:val="24"/>
        </w:rPr>
        <w:t xml:space="preserve"> / tamu</w:t>
      </w:r>
      <w:r w:rsidRPr="00311E43">
        <w:rPr>
          <w:rFonts w:ascii="Times New Roman" w:eastAsia="Times New Roman" w:hAnsi="Times New Roman" w:cs="Times New Roman"/>
          <w:sz w:val="24"/>
          <w:szCs w:val="24"/>
        </w:rPr>
        <w:t xml:space="preserve"> diberikan hati yang peka untuk terus mendampingi keluarga setelah ibadah selesai.</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11. Pengakuan Iman Rasuli</w:t>
      </w:r>
      <w:r w:rsidR="00DE129B" w:rsidRPr="00983F78">
        <w:rPr>
          <w:rFonts w:ascii="Times New Roman" w:eastAsia="Times New Roman" w:hAnsi="Times New Roman" w:cs="Times New Roman"/>
          <w:b/>
          <w:bCs/>
          <w:sz w:val="28"/>
          <w:szCs w:val="28"/>
        </w:rPr>
        <w:t>.</w:t>
      </w:r>
      <w:r w:rsidR="000B7D10">
        <w:rPr>
          <w:rFonts w:ascii="Times New Roman" w:eastAsia="Times New Roman" w:hAnsi="Times New Roman" w:cs="Times New Roman"/>
          <w:b/>
          <w:bCs/>
          <w:sz w:val="28"/>
          <w:szCs w:val="28"/>
        </w:rPr>
        <w:t xml:space="preserve"> *</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MC/Gembala Jemaat.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Jemaat berdiri dan mengucapkan Pengakuan Iman Rasuli bersama-sama sebagai pernyataan iman Kristen, termasuk kepercayaan kepada kebangkitan orang mati dan kehidupan kekal.</w:t>
      </w:r>
    </w:p>
    <w:p w:rsidR="00311E43" w:rsidRPr="00311E43" w:rsidRDefault="00983F78" w:rsidP="00311E4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11E43" w:rsidRPr="00311E43">
        <w:rPr>
          <w:rFonts w:ascii="Times New Roman" w:eastAsia="Times New Roman" w:hAnsi="Times New Roman" w:cs="Times New Roman"/>
          <w:sz w:val="24"/>
          <w:szCs w:val="24"/>
        </w:rPr>
        <w:t>Catatan: Bagian ini dapat disesuaikan dengan tata ibadah yang berlaku di jemaat setempat</w:t>
      </w:r>
      <w:r>
        <w:rPr>
          <w:rFonts w:ascii="Times New Roman" w:eastAsia="Times New Roman" w:hAnsi="Times New Roman" w:cs="Times New Roman"/>
          <w:sz w:val="24"/>
          <w:szCs w:val="24"/>
        </w:rPr>
        <w:t>)</w:t>
      </w:r>
      <w:r w:rsidR="00311E43" w:rsidRPr="00311E43">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 xml:space="preserve">12. </w:t>
      </w:r>
      <w:proofErr w:type="gramStart"/>
      <w:r w:rsidRPr="00311E43">
        <w:rPr>
          <w:rFonts w:ascii="Times New Roman" w:eastAsia="Times New Roman" w:hAnsi="Times New Roman" w:cs="Times New Roman"/>
          <w:b/>
          <w:bCs/>
          <w:sz w:val="28"/>
          <w:szCs w:val="28"/>
        </w:rPr>
        <w:t>Doa</w:t>
      </w:r>
      <w:proofErr w:type="gramEnd"/>
      <w:r w:rsidRPr="00311E43">
        <w:rPr>
          <w:rFonts w:ascii="Times New Roman" w:eastAsia="Times New Roman" w:hAnsi="Times New Roman" w:cs="Times New Roman"/>
          <w:b/>
          <w:bCs/>
          <w:sz w:val="28"/>
          <w:szCs w:val="28"/>
        </w:rPr>
        <w:t xml:space="preserve"> Bapa Kami</w:t>
      </w:r>
      <w:r w:rsidR="00DE129B" w:rsidRPr="00983F78">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MC/Gembala Jemaat.</w:t>
      </w:r>
    </w:p>
    <w:p w:rsid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Jemaat bersama-sama mengucapkan Doa Bapa Kami.</w:t>
      </w:r>
    </w:p>
    <w:p w:rsidR="00DE129B" w:rsidRPr="00311E43" w:rsidRDefault="00DE129B" w:rsidP="00311E43">
      <w:pPr>
        <w:spacing w:before="100" w:beforeAutospacing="1" w:after="100" w:afterAutospacing="1" w:line="240" w:lineRule="auto"/>
        <w:rPr>
          <w:rFonts w:ascii="Times New Roman" w:eastAsia="Times New Roman" w:hAnsi="Times New Roman" w:cs="Times New Roman"/>
          <w:sz w:val="24"/>
          <w:szCs w:val="24"/>
        </w:rPr>
      </w:pPr>
    </w:p>
    <w:p w:rsidR="00311E43" w:rsidRPr="00311E43" w:rsidRDefault="00311E43" w:rsidP="00311E43">
      <w:pPr>
        <w:spacing w:before="100" w:beforeAutospacing="1" w:after="100" w:afterAutospacing="1" w:line="240" w:lineRule="auto"/>
        <w:outlineLvl w:val="1"/>
        <w:rPr>
          <w:rFonts w:ascii="Times New Roman" w:eastAsia="Times New Roman" w:hAnsi="Times New Roman" w:cs="Times New Roman"/>
          <w:b/>
          <w:bCs/>
          <w:sz w:val="36"/>
          <w:szCs w:val="36"/>
        </w:rPr>
      </w:pPr>
      <w:r w:rsidRPr="00311E43">
        <w:rPr>
          <w:rFonts w:ascii="Times New Roman" w:eastAsia="Times New Roman" w:hAnsi="Times New Roman" w:cs="Times New Roman"/>
          <w:b/>
          <w:bCs/>
          <w:sz w:val="36"/>
          <w:szCs w:val="36"/>
        </w:rPr>
        <w:t>BAGIAN V — PENUTUP DAN BERKAT</w:t>
      </w:r>
      <w:r w:rsidR="00DE129B">
        <w:rPr>
          <w:rFonts w:ascii="Times New Roman" w:eastAsia="Times New Roman" w:hAnsi="Times New Roman" w:cs="Times New Roman"/>
          <w:b/>
          <w:bCs/>
          <w:sz w:val="36"/>
          <w:szCs w:val="36"/>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Durasi: 5–10 menit</w:t>
      </w:r>
      <w:r w:rsidR="00DE129B">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13. Penyerahan Jenazah (Jika Dilaksanakan di Pemakaman</w:t>
      </w:r>
      <w:r w:rsidR="00DE129B" w:rsidRPr="00983F78">
        <w:rPr>
          <w:rFonts w:ascii="Times New Roman" w:eastAsia="Times New Roman" w:hAnsi="Times New Roman" w:cs="Times New Roman"/>
          <w:b/>
          <w:bCs/>
          <w:sz w:val="28"/>
          <w:szCs w:val="28"/>
        </w:rPr>
        <w:t xml:space="preserve"> Saja</w:t>
      </w:r>
      <w:r w:rsidRPr="00311E43">
        <w:rPr>
          <w:rFonts w:ascii="Times New Roman" w:eastAsia="Times New Roman" w:hAnsi="Times New Roman" w:cs="Times New Roman"/>
          <w:b/>
          <w:bCs/>
          <w:sz w:val="28"/>
          <w:szCs w:val="28"/>
        </w:rPr>
        <w:t>)</w:t>
      </w:r>
      <w:r w:rsidR="00DE129B" w:rsidRPr="00983F78">
        <w:rPr>
          <w:rFonts w:ascii="Times New Roman" w:eastAsia="Times New Roman" w:hAnsi="Times New Roman" w:cs="Times New Roman"/>
          <w:b/>
          <w:bCs/>
          <w:sz w:val="28"/>
          <w:szCs w:val="28"/>
        </w:rPr>
        <w:t>.</w:t>
      </w:r>
      <w:r w:rsidR="000B7D10">
        <w:rPr>
          <w:rFonts w:ascii="Times New Roman" w:eastAsia="Times New Roman" w:hAnsi="Times New Roman" w:cs="Times New Roman"/>
          <w:b/>
          <w:bCs/>
          <w:sz w:val="28"/>
          <w:szCs w:val="28"/>
        </w:rPr>
        <w:t xml:space="preserve"> *</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Hamba Tuhan/Gembala Jemaat.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“Saudara-saudari yang dikasihi Tuhan, pada saat ini kita menyerahkan tubuh almarhum/almarhumah untuk dimakamkan. Kita menyadari bahwa kehidupan jasmani manusia terbatas dan tubuh </w:t>
      </w:r>
      <w:proofErr w:type="gramStart"/>
      <w:r w:rsidRPr="00311E43">
        <w:rPr>
          <w:rFonts w:ascii="Times New Roman" w:eastAsia="Times New Roman" w:hAnsi="Times New Roman" w:cs="Times New Roman"/>
          <w:sz w:val="24"/>
          <w:szCs w:val="24"/>
        </w:rPr>
        <w:t>akan</w:t>
      </w:r>
      <w:proofErr w:type="gramEnd"/>
      <w:r w:rsidRPr="00311E43">
        <w:rPr>
          <w:rFonts w:ascii="Times New Roman" w:eastAsia="Times New Roman" w:hAnsi="Times New Roman" w:cs="Times New Roman"/>
          <w:sz w:val="24"/>
          <w:szCs w:val="24"/>
        </w:rPr>
        <w:t xml:space="preserve"> kembali menjadi debu.</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Namun, di dalam Yesus Kristus, kita memiliki pengharapan </w:t>
      </w:r>
      <w:proofErr w:type="gramStart"/>
      <w:r w:rsidRPr="00311E43">
        <w:rPr>
          <w:rFonts w:ascii="Times New Roman" w:eastAsia="Times New Roman" w:hAnsi="Times New Roman" w:cs="Times New Roman"/>
          <w:sz w:val="24"/>
          <w:szCs w:val="24"/>
        </w:rPr>
        <w:t>akan</w:t>
      </w:r>
      <w:proofErr w:type="gramEnd"/>
      <w:r w:rsidRPr="00311E43">
        <w:rPr>
          <w:rFonts w:ascii="Times New Roman" w:eastAsia="Times New Roman" w:hAnsi="Times New Roman" w:cs="Times New Roman"/>
          <w:sz w:val="24"/>
          <w:szCs w:val="24"/>
        </w:rPr>
        <w:t xml:space="preserve"> kebangkitan dan kehidupan kekal. Marilah kita mengiringi prosesi ini dengan penuh hormat, sambil terus memberikan dukungan dan penghiburan kepada keluarga yang ditinggalkan.</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Kiranya Tuhan memberikan kekuatan dan damai sejahtera kepada keluarga. Amin.”</w:t>
      </w:r>
    </w:p>
    <w:p w:rsidR="00311E43" w:rsidRPr="00311E43" w:rsidRDefault="00DE129B" w:rsidP="00311E4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83F78">
        <w:rPr>
          <w:rFonts w:ascii="Times New Roman" w:eastAsia="Times New Roman" w:hAnsi="Times New Roman" w:cs="Times New Roman"/>
          <w:sz w:val="24"/>
          <w:szCs w:val="24"/>
        </w:rPr>
        <w:t xml:space="preserve">Catatan: </w:t>
      </w:r>
      <w:r w:rsidR="00311E43" w:rsidRPr="00311E43">
        <w:rPr>
          <w:rFonts w:ascii="Times New Roman" w:eastAsia="Times New Roman" w:hAnsi="Times New Roman" w:cs="Times New Roman"/>
          <w:sz w:val="24"/>
          <w:szCs w:val="24"/>
        </w:rPr>
        <w:t>Bagian ini tidak diperlukan apabila ibadah dilaksanakan di rumah duka dan tidak disertai prosesi pemakaman</w:t>
      </w:r>
      <w:r>
        <w:rPr>
          <w:rFonts w:ascii="Times New Roman" w:eastAsia="Times New Roman" w:hAnsi="Times New Roman" w:cs="Times New Roman"/>
          <w:sz w:val="24"/>
          <w:szCs w:val="24"/>
        </w:rPr>
        <w:t>)</w:t>
      </w:r>
      <w:r w:rsidR="00311E43" w:rsidRPr="00311E43">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lastRenderedPageBreak/>
        <w:t xml:space="preserve">14. Doa </w:t>
      </w:r>
      <w:r w:rsidR="00986866">
        <w:rPr>
          <w:rFonts w:ascii="Times New Roman" w:eastAsia="Times New Roman" w:hAnsi="Times New Roman" w:cs="Times New Roman"/>
          <w:b/>
          <w:bCs/>
          <w:sz w:val="28"/>
          <w:szCs w:val="28"/>
        </w:rPr>
        <w:t xml:space="preserve">Penutup / </w:t>
      </w:r>
      <w:r w:rsidRPr="00311E43">
        <w:rPr>
          <w:rFonts w:ascii="Times New Roman" w:eastAsia="Times New Roman" w:hAnsi="Times New Roman" w:cs="Times New Roman"/>
          <w:b/>
          <w:bCs/>
          <w:sz w:val="28"/>
          <w:szCs w:val="28"/>
        </w:rPr>
        <w:t>Berkat</w:t>
      </w:r>
      <w:r w:rsidR="00DE129B" w:rsidRPr="00983F78">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Hamba Tuhan.</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“Kiranya kasih karunia Tuhan Yesus Kristus, kasih Allah Bapa, dan persekutuan Roh Kudus menyertai kita sekalian.</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Kiranya Tuhan menghibur keluarga yang berduka, menguatkan mereka dalam setiap pergumulan, dan memberikan damai sejahtera yang melampaui segala akal.</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Kiranya pengharapan di dalam Yesus Kristus senantiasa meneguhkan iman kita sampai Tuhan datang kembali. Amin.”</w:t>
      </w:r>
    </w:p>
    <w:p w:rsidR="00311E43" w:rsidRPr="00311E43" w:rsidRDefault="00311E43" w:rsidP="00311E43">
      <w:pPr>
        <w:spacing w:before="100" w:beforeAutospacing="1" w:after="100" w:afterAutospacing="1" w:line="240" w:lineRule="auto"/>
        <w:outlineLvl w:val="2"/>
        <w:rPr>
          <w:rFonts w:ascii="Times New Roman" w:eastAsia="Times New Roman" w:hAnsi="Times New Roman" w:cs="Times New Roman"/>
          <w:b/>
          <w:bCs/>
          <w:sz w:val="28"/>
          <w:szCs w:val="28"/>
        </w:rPr>
      </w:pPr>
      <w:r w:rsidRPr="00311E43">
        <w:rPr>
          <w:rFonts w:ascii="Times New Roman" w:eastAsia="Times New Roman" w:hAnsi="Times New Roman" w:cs="Times New Roman"/>
          <w:b/>
          <w:bCs/>
          <w:sz w:val="28"/>
          <w:szCs w:val="28"/>
        </w:rPr>
        <w:t>15. Salam Penghiburan</w:t>
      </w:r>
      <w:r w:rsidR="00DE129B" w:rsidRPr="00983F78">
        <w:rPr>
          <w:rFonts w:ascii="Times New Roman" w:eastAsia="Times New Roman" w:hAnsi="Times New Roman" w:cs="Times New Roman"/>
          <w:b/>
          <w:bCs/>
          <w:sz w:val="28"/>
          <w:szCs w:val="28"/>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Pelaksana: MC</w:t>
      </w:r>
      <w:r w:rsidR="00DE129B">
        <w:rPr>
          <w:rFonts w:ascii="Times New Roman" w:eastAsia="Times New Roman" w:hAnsi="Times New Roman" w:cs="Times New Roman"/>
          <w:sz w:val="24"/>
          <w:szCs w:val="24"/>
        </w:rPr>
        <w:t xml:space="preserve"> </w:t>
      </w:r>
      <w:r w:rsidRPr="00311E43">
        <w:rPr>
          <w:rFonts w:ascii="Times New Roman" w:eastAsia="Times New Roman" w:hAnsi="Times New Roman" w:cs="Times New Roman"/>
          <w:sz w:val="24"/>
          <w:szCs w:val="24"/>
        </w:rPr>
        <w:t>/</w:t>
      </w:r>
      <w:r w:rsidR="00DE129B">
        <w:rPr>
          <w:rFonts w:ascii="Times New Roman" w:eastAsia="Times New Roman" w:hAnsi="Times New Roman" w:cs="Times New Roman"/>
          <w:sz w:val="24"/>
          <w:szCs w:val="24"/>
        </w:rPr>
        <w:t xml:space="preserve"> </w:t>
      </w:r>
      <w:r w:rsidRPr="00311E43">
        <w:rPr>
          <w:rFonts w:ascii="Times New Roman" w:eastAsia="Times New Roman" w:hAnsi="Times New Roman" w:cs="Times New Roman"/>
          <w:sz w:val="24"/>
          <w:szCs w:val="24"/>
        </w:rPr>
        <w:t>Gembala Jemaat dan seluruh jemaat</w:t>
      </w:r>
      <w:r w:rsidR="000B7D10">
        <w:rPr>
          <w:rFonts w:ascii="Times New Roman" w:eastAsia="Times New Roman" w:hAnsi="Times New Roman" w:cs="Times New Roman"/>
          <w:sz w:val="24"/>
          <w:szCs w:val="24"/>
        </w:rPr>
        <w:t xml:space="preserve"> atau tamu</w:t>
      </w:r>
      <w:r w:rsidRPr="00311E43">
        <w:rPr>
          <w:rFonts w:ascii="Times New Roman" w:eastAsia="Times New Roman" w:hAnsi="Times New Roman" w:cs="Times New Roman"/>
          <w:sz w:val="24"/>
          <w:szCs w:val="24"/>
        </w:rPr>
        <w:t>.</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MC </w:t>
      </w:r>
      <w:proofErr w:type="gramStart"/>
      <w:r w:rsidRPr="00311E43">
        <w:rPr>
          <w:rFonts w:ascii="Times New Roman" w:eastAsia="Times New Roman" w:hAnsi="Times New Roman" w:cs="Times New Roman"/>
          <w:sz w:val="24"/>
          <w:szCs w:val="24"/>
        </w:rPr>
        <w:t>menyampaikan</w:t>
      </w:r>
      <w:proofErr w:type="gramEnd"/>
      <w:r w:rsidRPr="00311E43">
        <w:rPr>
          <w:rFonts w:ascii="Times New Roman" w:eastAsia="Times New Roman" w:hAnsi="Times New Roman" w:cs="Times New Roman"/>
          <w:sz w:val="24"/>
          <w:szCs w:val="24"/>
        </w:rPr>
        <w:t xml:space="preserve"> ucapan terima kasih kepada para pelayan dan jemaat</w:t>
      </w:r>
      <w:r w:rsidR="000B7D10">
        <w:rPr>
          <w:rFonts w:ascii="Times New Roman" w:eastAsia="Times New Roman" w:hAnsi="Times New Roman" w:cs="Times New Roman"/>
          <w:sz w:val="24"/>
          <w:szCs w:val="24"/>
        </w:rPr>
        <w:t xml:space="preserve"> / tamu</w:t>
      </w:r>
      <w:r w:rsidRPr="00311E43">
        <w:rPr>
          <w:rFonts w:ascii="Times New Roman" w:eastAsia="Times New Roman" w:hAnsi="Times New Roman" w:cs="Times New Roman"/>
          <w:sz w:val="24"/>
          <w:szCs w:val="24"/>
        </w:rPr>
        <w:t>. Selanjutnya, jemaat</w:t>
      </w:r>
      <w:r w:rsidR="000B7D10">
        <w:rPr>
          <w:rFonts w:ascii="Times New Roman" w:eastAsia="Times New Roman" w:hAnsi="Times New Roman" w:cs="Times New Roman"/>
          <w:sz w:val="24"/>
          <w:szCs w:val="24"/>
        </w:rPr>
        <w:t xml:space="preserve"> / tamu</w:t>
      </w:r>
      <w:r w:rsidRPr="00311E43">
        <w:rPr>
          <w:rFonts w:ascii="Times New Roman" w:eastAsia="Times New Roman" w:hAnsi="Times New Roman" w:cs="Times New Roman"/>
          <w:sz w:val="24"/>
          <w:szCs w:val="24"/>
        </w:rPr>
        <w:t xml:space="preserve"> diberikan kesempatan untuk menyampaikan belasungkawa dan memberikan penghiburan kepada keluarga.</w:t>
      </w:r>
    </w:p>
    <w:p w:rsid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Pemusik dapat memainkan musik instrumental yang lembut selama jemaat menyampaikan </w:t>
      </w:r>
      <w:proofErr w:type="gramStart"/>
      <w:r w:rsidRPr="00311E43">
        <w:rPr>
          <w:rFonts w:ascii="Times New Roman" w:eastAsia="Times New Roman" w:hAnsi="Times New Roman" w:cs="Times New Roman"/>
          <w:sz w:val="24"/>
          <w:szCs w:val="24"/>
        </w:rPr>
        <w:t>salam</w:t>
      </w:r>
      <w:proofErr w:type="gramEnd"/>
      <w:r w:rsidRPr="00311E43">
        <w:rPr>
          <w:rFonts w:ascii="Times New Roman" w:eastAsia="Times New Roman" w:hAnsi="Times New Roman" w:cs="Times New Roman"/>
          <w:sz w:val="24"/>
          <w:szCs w:val="24"/>
        </w:rPr>
        <w:t xml:space="preserve"> penghiburan.</w:t>
      </w:r>
    </w:p>
    <w:p w:rsidR="00DE129B" w:rsidRPr="00311E43" w:rsidRDefault="00DE129B" w:rsidP="00311E43">
      <w:pPr>
        <w:spacing w:before="100" w:beforeAutospacing="1" w:after="100" w:afterAutospacing="1" w:line="240" w:lineRule="auto"/>
        <w:rPr>
          <w:rFonts w:ascii="Times New Roman" w:eastAsia="Times New Roman" w:hAnsi="Times New Roman" w:cs="Times New Roman"/>
          <w:sz w:val="24"/>
          <w:szCs w:val="24"/>
        </w:rPr>
      </w:pPr>
    </w:p>
    <w:p w:rsidR="00311E43" w:rsidRPr="00311E43" w:rsidRDefault="00311E43" w:rsidP="00311E43">
      <w:pPr>
        <w:spacing w:before="100" w:beforeAutospacing="1" w:after="100" w:afterAutospacing="1" w:line="240" w:lineRule="auto"/>
        <w:outlineLvl w:val="1"/>
        <w:rPr>
          <w:rFonts w:ascii="Times New Roman" w:eastAsia="Times New Roman" w:hAnsi="Times New Roman" w:cs="Times New Roman"/>
          <w:b/>
          <w:bCs/>
          <w:sz w:val="36"/>
          <w:szCs w:val="36"/>
        </w:rPr>
      </w:pPr>
      <w:r w:rsidRPr="00311E43">
        <w:rPr>
          <w:rFonts w:ascii="Times New Roman" w:eastAsia="Times New Roman" w:hAnsi="Times New Roman" w:cs="Times New Roman"/>
          <w:b/>
          <w:bCs/>
          <w:sz w:val="36"/>
          <w:szCs w:val="36"/>
        </w:rPr>
        <w:t>Catatan akhir untuk pelaksanaan</w:t>
      </w:r>
      <w:r w:rsidR="00DE129B">
        <w:rPr>
          <w:rFonts w:ascii="Times New Roman" w:eastAsia="Times New Roman" w:hAnsi="Times New Roman" w:cs="Times New Roman"/>
          <w:b/>
          <w:bCs/>
          <w:sz w:val="36"/>
          <w:szCs w:val="36"/>
        </w:rPr>
        <w:t>.</w:t>
      </w:r>
    </w:p>
    <w:p w:rsidR="00311E43" w:rsidRPr="00311E43" w:rsidRDefault="00311E43" w:rsidP="00311E43">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Durasi: </w:t>
      </w:r>
      <w:r w:rsidR="00DE129B">
        <w:rPr>
          <w:rFonts w:ascii="Times New Roman" w:eastAsia="Times New Roman" w:hAnsi="Times New Roman" w:cs="Times New Roman"/>
          <w:sz w:val="24"/>
          <w:szCs w:val="24"/>
        </w:rPr>
        <w:t>Susunan ini dirancang sekitar 70</w:t>
      </w:r>
      <w:r w:rsidRPr="00311E43">
        <w:rPr>
          <w:rFonts w:ascii="Times New Roman" w:eastAsia="Times New Roman" w:hAnsi="Times New Roman" w:cs="Times New Roman"/>
          <w:sz w:val="24"/>
          <w:szCs w:val="24"/>
        </w:rPr>
        <w:t>–90 menit, bergantung pada jumlah lagu, panjang khotbah, dan kebutuhan keluarga.</w:t>
      </w:r>
    </w:p>
    <w:p w:rsidR="00311E43" w:rsidRPr="00311E43" w:rsidRDefault="00311E43" w:rsidP="00311E43">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Kesederhanaan: Apabila keluarga sangat lelah, kesaksian dapat ditiadakan dan jumlah lagu dikurangi.</w:t>
      </w:r>
    </w:p>
    <w:p w:rsidR="00311E43" w:rsidRPr="00311E43" w:rsidRDefault="00311E43" w:rsidP="00311E43">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Pendampingan: Pelayanan kepada keluarga sebaiknya tidak berhenti setelah ibadah. Gembala dan jemaat dapat tetap mengunjungi serta mendampingi keluarga pada hari-hari berikutnya.</w:t>
      </w:r>
    </w:p>
    <w:p w:rsidR="00311E43" w:rsidRPr="00311E43" w:rsidRDefault="00311E43" w:rsidP="00311E43">
      <w:pPr>
        <w:spacing w:before="100" w:beforeAutospacing="1" w:after="100" w:afterAutospacing="1" w:line="240" w:lineRule="auto"/>
        <w:rPr>
          <w:rFonts w:ascii="Times New Roman" w:eastAsia="Times New Roman" w:hAnsi="Times New Roman" w:cs="Times New Roman"/>
          <w:sz w:val="24"/>
          <w:szCs w:val="24"/>
        </w:rPr>
      </w:pPr>
      <w:r w:rsidRPr="00311E43">
        <w:rPr>
          <w:rFonts w:ascii="Times New Roman" w:eastAsia="Times New Roman" w:hAnsi="Times New Roman" w:cs="Times New Roman"/>
          <w:sz w:val="24"/>
          <w:szCs w:val="24"/>
        </w:rPr>
        <w:t xml:space="preserve">Inti pesan ibadah: Kita boleh berduka dan menangis ketika kehilangan orang yang dikasihi. Namun, di tengah kesedihan, kita tetap dapat berharap kepada Tuhan yang menyertai umat-Nya dan kepada Yesus Kristus yang telah bangkit, sumber pengharapan </w:t>
      </w:r>
      <w:proofErr w:type="gramStart"/>
      <w:r w:rsidRPr="00311E43">
        <w:rPr>
          <w:rFonts w:ascii="Times New Roman" w:eastAsia="Times New Roman" w:hAnsi="Times New Roman" w:cs="Times New Roman"/>
          <w:sz w:val="24"/>
          <w:szCs w:val="24"/>
        </w:rPr>
        <w:t>akan</w:t>
      </w:r>
      <w:proofErr w:type="gramEnd"/>
      <w:r w:rsidRPr="00311E43">
        <w:rPr>
          <w:rFonts w:ascii="Times New Roman" w:eastAsia="Times New Roman" w:hAnsi="Times New Roman" w:cs="Times New Roman"/>
          <w:sz w:val="24"/>
          <w:szCs w:val="24"/>
        </w:rPr>
        <w:t xml:space="preserve"> kehidupan kekal.</w:t>
      </w:r>
    </w:p>
    <w:p w:rsidR="00311E43" w:rsidRPr="00734514" w:rsidRDefault="00311E43" w:rsidP="00734514"/>
    <w:sectPr w:rsidR="00311E43" w:rsidRPr="00734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73392"/>
    <w:multiLevelType w:val="multilevel"/>
    <w:tmpl w:val="5FDCF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570AF"/>
    <w:multiLevelType w:val="multilevel"/>
    <w:tmpl w:val="9774A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835D35"/>
    <w:multiLevelType w:val="multilevel"/>
    <w:tmpl w:val="148A7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4E5424"/>
    <w:multiLevelType w:val="multilevel"/>
    <w:tmpl w:val="3E04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C16E24"/>
    <w:multiLevelType w:val="multilevel"/>
    <w:tmpl w:val="45CAC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DB3506"/>
    <w:multiLevelType w:val="multilevel"/>
    <w:tmpl w:val="DD3E2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1378E2"/>
    <w:multiLevelType w:val="multilevel"/>
    <w:tmpl w:val="B1B86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7E7860"/>
    <w:multiLevelType w:val="multilevel"/>
    <w:tmpl w:val="A67C8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C3195D"/>
    <w:multiLevelType w:val="multilevel"/>
    <w:tmpl w:val="987C4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1B452A"/>
    <w:multiLevelType w:val="multilevel"/>
    <w:tmpl w:val="52CA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784D4B"/>
    <w:multiLevelType w:val="multilevel"/>
    <w:tmpl w:val="E4983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5179F3"/>
    <w:multiLevelType w:val="multilevel"/>
    <w:tmpl w:val="432A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100B15"/>
    <w:multiLevelType w:val="multilevel"/>
    <w:tmpl w:val="BC2EC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FF6022"/>
    <w:multiLevelType w:val="multilevel"/>
    <w:tmpl w:val="6E54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493699"/>
    <w:multiLevelType w:val="multilevel"/>
    <w:tmpl w:val="7DDA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0"/>
  </w:num>
  <w:num w:numId="4">
    <w:abstractNumId w:val="10"/>
  </w:num>
  <w:num w:numId="5">
    <w:abstractNumId w:val="9"/>
  </w:num>
  <w:num w:numId="6">
    <w:abstractNumId w:val="6"/>
  </w:num>
  <w:num w:numId="7">
    <w:abstractNumId w:val="12"/>
  </w:num>
  <w:num w:numId="8">
    <w:abstractNumId w:val="1"/>
  </w:num>
  <w:num w:numId="9">
    <w:abstractNumId w:val="5"/>
  </w:num>
  <w:num w:numId="10">
    <w:abstractNumId w:val="8"/>
  </w:num>
  <w:num w:numId="11">
    <w:abstractNumId w:val="14"/>
  </w:num>
  <w:num w:numId="12">
    <w:abstractNumId w:val="4"/>
  </w:num>
  <w:num w:numId="13">
    <w:abstractNumId w:val="3"/>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514"/>
    <w:rsid w:val="000B7D10"/>
    <w:rsid w:val="001766EE"/>
    <w:rsid w:val="00311E43"/>
    <w:rsid w:val="004921AC"/>
    <w:rsid w:val="00503489"/>
    <w:rsid w:val="00574F5F"/>
    <w:rsid w:val="00734514"/>
    <w:rsid w:val="00864A6A"/>
    <w:rsid w:val="00983F78"/>
    <w:rsid w:val="00986866"/>
    <w:rsid w:val="00DE1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3BC1F-B571-4F99-8DB8-1179D0F8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827934">
      <w:bodyDiv w:val="1"/>
      <w:marLeft w:val="0"/>
      <w:marRight w:val="0"/>
      <w:marTop w:val="0"/>
      <w:marBottom w:val="0"/>
      <w:divBdr>
        <w:top w:val="none" w:sz="0" w:space="0" w:color="auto"/>
        <w:left w:val="none" w:sz="0" w:space="0" w:color="auto"/>
        <w:bottom w:val="none" w:sz="0" w:space="0" w:color="auto"/>
        <w:right w:val="none" w:sz="0" w:space="0" w:color="auto"/>
      </w:divBdr>
      <w:divsChild>
        <w:div w:id="883059652">
          <w:marLeft w:val="0"/>
          <w:marRight w:val="0"/>
          <w:marTop w:val="0"/>
          <w:marBottom w:val="0"/>
          <w:divBdr>
            <w:top w:val="none" w:sz="0" w:space="0" w:color="auto"/>
            <w:left w:val="none" w:sz="0" w:space="0" w:color="auto"/>
            <w:bottom w:val="none" w:sz="0" w:space="0" w:color="auto"/>
            <w:right w:val="none" w:sz="0" w:space="0" w:color="auto"/>
          </w:divBdr>
          <w:divsChild>
            <w:div w:id="1477724980">
              <w:marLeft w:val="0"/>
              <w:marRight w:val="0"/>
              <w:marTop w:val="0"/>
              <w:marBottom w:val="0"/>
              <w:divBdr>
                <w:top w:val="none" w:sz="0" w:space="0" w:color="auto"/>
                <w:left w:val="none" w:sz="0" w:space="0" w:color="auto"/>
                <w:bottom w:val="none" w:sz="0" w:space="0" w:color="auto"/>
                <w:right w:val="none" w:sz="0" w:space="0" w:color="auto"/>
              </w:divBdr>
              <w:divsChild>
                <w:div w:id="1074887664">
                  <w:marLeft w:val="0"/>
                  <w:marRight w:val="0"/>
                  <w:marTop w:val="0"/>
                  <w:marBottom w:val="0"/>
                  <w:divBdr>
                    <w:top w:val="none" w:sz="0" w:space="0" w:color="auto"/>
                    <w:left w:val="none" w:sz="0" w:space="0" w:color="auto"/>
                    <w:bottom w:val="none" w:sz="0" w:space="0" w:color="auto"/>
                    <w:right w:val="none" w:sz="0" w:space="0" w:color="auto"/>
                  </w:divBdr>
                  <w:divsChild>
                    <w:div w:id="167156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11515">
          <w:marLeft w:val="0"/>
          <w:marRight w:val="0"/>
          <w:marTop w:val="0"/>
          <w:marBottom w:val="0"/>
          <w:divBdr>
            <w:top w:val="none" w:sz="0" w:space="0" w:color="auto"/>
            <w:left w:val="none" w:sz="0" w:space="0" w:color="auto"/>
            <w:bottom w:val="none" w:sz="0" w:space="0" w:color="auto"/>
            <w:right w:val="none" w:sz="0" w:space="0" w:color="auto"/>
          </w:divBdr>
          <w:divsChild>
            <w:div w:id="726874032">
              <w:marLeft w:val="0"/>
              <w:marRight w:val="0"/>
              <w:marTop w:val="0"/>
              <w:marBottom w:val="0"/>
              <w:divBdr>
                <w:top w:val="none" w:sz="0" w:space="0" w:color="auto"/>
                <w:left w:val="none" w:sz="0" w:space="0" w:color="auto"/>
                <w:bottom w:val="none" w:sz="0" w:space="0" w:color="auto"/>
                <w:right w:val="none" w:sz="0" w:space="0" w:color="auto"/>
              </w:divBdr>
            </w:div>
          </w:divsChild>
        </w:div>
        <w:div w:id="1450050711">
          <w:marLeft w:val="0"/>
          <w:marRight w:val="0"/>
          <w:marTop w:val="0"/>
          <w:marBottom w:val="0"/>
          <w:divBdr>
            <w:top w:val="none" w:sz="0" w:space="0" w:color="auto"/>
            <w:left w:val="none" w:sz="0" w:space="0" w:color="auto"/>
            <w:bottom w:val="none" w:sz="0" w:space="0" w:color="auto"/>
            <w:right w:val="none" w:sz="0" w:space="0" w:color="auto"/>
          </w:divBdr>
          <w:divsChild>
            <w:div w:id="344670201">
              <w:marLeft w:val="0"/>
              <w:marRight w:val="0"/>
              <w:marTop w:val="0"/>
              <w:marBottom w:val="0"/>
              <w:divBdr>
                <w:top w:val="none" w:sz="0" w:space="0" w:color="auto"/>
                <w:left w:val="none" w:sz="0" w:space="0" w:color="auto"/>
                <w:bottom w:val="none" w:sz="0" w:space="0" w:color="auto"/>
                <w:right w:val="none" w:sz="0" w:space="0" w:color="auto"/>
              </w:divBdr>
            </w:div>
          </w:divsChild>
        </w:div>
        <w:div w:id="311756881">
          <w:marLeft w:val="0"/>
          <w:marRight w:val="0"/>
          <w:marTop w:val="0"/>
          <w:marBottom w:val="0"/>
          <w:divBdr>
            <w:top w:val="none" w:sz="0" w:space="0" w:color="auto"/>
            <w:left w:val="none" w:sz="0" w:space="0" w:color="auto"/>
            <w:bottom w:val="none" w:sz="0" w:space="0" w:color="auto"/>
            <w:right w:val="none" w:sz="0" w:space="0" w:color="auto"/>
          </w:divBdr>
          <w:divsChild>
            <w:div w:id="580913793">
              <w:marLeft w:val="0"/>
              <w:marRight w:val="0"/>
              <w:marTop w:val="0"/>
              <w:marBottom w:val="0"/>
              <w:divBdr>
                <w:top w:val="none" w:sz="0" w:space="0" w:color="auto"/>
                <w:left w:val="none" w:sz="0" w:space="0" w:color="auto"/>
                <w:bottom w:val="none" w:sz="0" w:space="0" w:color="auto"/>
                <w:right w:val="none" w:sz="0" w:space="0" w:color="auto"/>
              </w:divBdr>
            </w:div>
          </w:divsChild>
        </w:div>
        <w:div w:id="827743984">
          <w:marLeft w:val="0"/>
          <w:marRight w:val="0"/>
          <w:marTop w:val="0"/>
          <w:marBottom w:val="0"/>
          <w:divBdr>
            <w:top w:val="none" w:sz="0" w:space="0" w:color="auto"/>
            <w:left w:val="none" w:sz="0" w:space="0" w:color="auto"/>
            <w:bottom w:val="none" w:sz="0" w:space="0" w:color="auto"/>
            <w:right w:val="none" w:sz="0" w:space="0" w:color="auto"/>
          </w:divBdr>
          <w:divsChild>
            <w:div w:id="508251303">
              <w:marLeft w:val="0"/>
              <w:marRight w:val="0"/>
              <w:marTop w:val="0"/>
              <w:marBottom w:val="0"/>
              <w:divBdr>
                <w:top w:val="none" w:sz="0" w:space="0" w:color="auto"/>
                <w:left w:val="none" w:sz="0" w:space="0" w:color="auto"/>
                <w:bottom w:val="none" w:sz="0" w:space="0" w:color="auto"/>
                <w:right w:val="none" w:sz="0" w:space="0" w:color="auto"/>
              </w:divBdr>
            </w:div>
          </w:divsChild>
        </w:div>
        <w:div w:id="302277272">
          <w:marLeft w:val="0"/>
          <w:marRight w:val="0"/>
          <w:marTop w:val="0"/>
          <w:marBottom w:val="0"/>
          <w:divBdr>
            <w:top w:val="none" w:sz="0" w:space="0" w:color="auto"/>
            <w:left w:val="none" w:sz="0" w:space="0" w:color="auto"/>
            <w:bottom w:val="none" w:sz="0" w:space="0" w:color="auto"/>
            <w:right w:val="none" w:sz="0" w:space="0" w:color="auto"/>
          </w:divBdr>
          <w:divsChild>
            <w:div w:id="1351571169">
              <w:marLeft w:val="0"/>
              <w:marRight w:val="0"/>
              <w:marTop w:val="0"/>
              <w:marBottom w:val="0"/>
              <w:divBdr>
                <w:top w:val="none" w:sz="0" w:space="0" w:color="auto"/>
                <w:left w:val="none" w:sz="0" w:space="0" w:color="auto"/>
                <w:bottom w:val="none" w:sz="0" w:space="0" w:color="auto"/>
                <w:right w:val="none" w:sz="0" w:space="0" w:color="auto"/>
              </w:divBdr>
            </w:div>
          </w:divsChild>
        </w:div>
        <w:div w:id="1349913667">
          <w:marLeft w:val="0"/>
          <w:marRight w:val="0"/>
          <w:marTop w:val="0"/>
          <w:marBottom w:val="0"/>
          <w:divBdr>
            <w:top w:val="none" w:sz="0" w:space="0" w:color="auto"/>
            <w:left w:val="none" w:sz="0" w:space="0" w:color="auto"/>
            <w:bottom w:val="none" w:sz="0" w:space="0" w:color="auto"/>
            <w:right w:val="none" w:sz="0" w:space="0" w:color="auto"/>
          </w:divBdr>
          <w:divsChild>
            <w:div w:id="370034188">
              <w:marLeft w:val="0"/>
              <w:marRight w:val="0"/>
              <w:marTop w:val="0"/>
              <w:marBottom w:val="0"/>
              <w:divBdr>
                <w:top w:val="none" w:sz="0" w:space="0" w:color="auto"/>
                <w:left w:val="none" w:sz="0" w:space="0" w:color="auto"/>
                <w:bottom w:val="none" w:sz="0" w:space="0" w:color="auto"/>
                <w:right w:val="none" w:sz="0" w:space="0" w:color="auto"/>
              </w:divBdr>
            </w:div>
          </w:divsChild>
        </w:div>
        <w:div w:id="396704840">
          <w:marLeft w:val="0"/>
          <w:marRight w:val="0"/>
          <w:marTop w:val="0"/>
          <w:marBottom w:val="0"/>
          <w:divBdr>
            <w:top w:val="none" w:sz="0" w:space="0" w:color="auto"/>
            <w:left w:val="none" w:sz="0" w:space="0" w:color="auto"/>
            <w:bottom w:val="none" w:sz="0" w:space="0" w:color="auto"/>
            <w:right w:val="none" w:sz="0" w:space="0" w:color="auto"/>
          </w:divBdr>
          <w:divsChild>
            <w:div w:id="1645619230">
              <w:marLeft w:val="0"/>
              <w:marRight w:val="0"/>
              <w:marTop w:val="0"/>
              <w:marBottom w:val="0"/>
              <w:divBdr>
                <w:top w:val="none" w:sz="0" w:space="0" w:color="auto"/>
                <w:left w:val="none" w:sz="0" w:space="0" w:color="auto"/>
                <w:bottom w:val="none" w:sz="0" w:space="0" w:color="auto"/>
                <w:right w:val="none" w:sz="0" w:space="0" w:color="auto"/>
              </w:divBdr>
            </w:div>
          </w:divsChild>
        </w:div>
        <w:div w:id="1346514832">
          <w:marLeft w:val="0"/>
          <w:marRight w:val="0"/>
          <w:marTop w:val="0"/>
          <w:marBottom w:val="0"/>
          <w:divBdr>
            <w:top w:val="none" w:sz="0" w:space="0" w:color="auto"/>
            <w:left w:val="none" w:sz="0" w:space="0" w:color="auto"/>
            <w:bottom w:val="none" w:sz="0" w:space="0" w:color="auto"/>
            <w:right w:val="none" w:sz="0" w:space="0" w:color="auto"/>
          </w:divBdr>
          <w:divsChild>
            <w:div w:id="655383140">
              <w:marLeft w:val="0"/>
              <w:marRight w:val="0"/>
              <w:marTop w:val="0"/>
              <w:marBottom w:val="0"/>
              <w:divBdr>
                <w:top w:val="none" w:sz="0" w:space="0" w:color="auto"/>
                <w:left w:val="none" w:sz="0" w:space="0" w:color="auto"/>
                <w:bottom w:val="none" w:sz="0" w:space="0" w:color="auto"/>
                <w:right w:val="none" w:sz="0" w:space="0" w:color="auto"/>
              </w:divBdr>
            </w:div>
          </w:divsChild>
        </w:div>
        <w:div w:id="1150247365">
          <w:marLeft w:val="0"/>
          <w:marRight w:val="0"/>
          <w:marTop w:val="0"/>
          <w:marBottom w:val="0"/>
          <w:divBdr>
            <w:top w:val="none" w:sz="0" w:space="0" w:color="auto"/>
            <w:left w:val="none" w:sz="0" w:space="0" w:color="auto"/>
            <w:bottom w:val="none" w:sz="0" w:space="0" w:color="auto"/>
            <w:right w:val="none" w:sz="0" w:space="0" w:color="auto"/>
          </w:divBdr>
          <w:divsChild>
            <w:div w:id="1050808336">
              <w:marLeft w:val="0"/>
              <w:marRight w:val="0"/>
              <w:marTop w:val="0"/>
              <w:marBottom w:val="0"/>
              <w:divBdr>
                <w:top w:val="none" w:sz="0" w:space="0" w:color="auto"/>
                <w:left w:val="none" w:sz="0" w:space="0" w:color="auto"/>
                <w:bottom w:val="none" w:sz="0" w:space="0" w:color="auto"/>
                <w:right w:val="none" w:sz="0" w:space="0" w:color="auto"/>
              </w:divBdr>
            </w:div>
          </w:divsChild>
        </w:div>
        <w:div w:id="1315573969">
          <w:marLeft w:val="0"/>
          <w:marRight w:val="0"/>
          <w:marTop w:val="0"/>
          <w:marBottom w:val="0"/>
          <w:divBdr>
            <w:top w:val="none" w:sz="0" w:space="0" w:color="auto"/>
            <w:left w:val="none" w:sz="0" w:space="0" w:color="auto"/>
            <w:bottom w:val="none" w:sz="0" w:space="0" w:color="auto"/>
            <w:right w:val="none" w:sz="0" w:space="0" w:color="auto"/>
          </w:divBdr>
          <w:divsChild>
            <w:div w:id="1711413732">
              <w:marLeft w:val="0"/>
              <w:marRight w:val="0"/>
              <w:marTop w:val="0"/>
              <w:marBottom w:val="0"/>
              <w:divBdr>
                <w:top w:val="none" w:sz="0" w:space="0" w:color="auto"/>
                <w:left w:val="none" w:sz="0" w:space="0" w:color="auto"/>
                <w:bottom w:val="none" w:sz="0" w:space="0" w:color="auto"/>
                <w:right w:val="none" w:sz="0" w:space="0" w:color="auto"/>
              </w:divBdr>
            </w:div>
          </w:divsChild>
        </w:div>
        <w:div w:id="841775554">
          <w:marLeft w:val="0"/>
          <w:marRight w:val="0"/>
          <w:marTop w:val="0"/>
          <w:marBottom w:val="0"/>
          <w:divBdr>
            <w:top w:val="none" w:sz="0" w:space="0" w:color="auto"/>
            <w:left w:val="none" w:sz="0" w:space="0" w:color="auto"/>
            <w:bottom w:val="none" w:sz="0" w:space="0" w:color="auto"/>
            <w:right w:val="none" w:sz="0" w:space="0" w:color="auto"/>
          </w:divBdr>
          <w:divsChild>
            <w:div w:id="300810888">
              <w:marLeft w:val="0"/>
              <w:marRight w:val="0"/>
              <w:marTop w:val="0"/>
              <w:marBottom w:val="0"/>
              <w:divBdr>
                <w:top w:val="none" w:sz="0" w:space="0" w:color="auto"/>
                <w:left w:val="none" w:sz="0" w:space="0" w:color="auto"/>
                <w:bottom w:val="none" w:sz="0" w:space="0" w:color="auto"/>
                <w:right w:val="none" w:sz="0" w:space="0" w:color="auto"/>
              </w:divBdr>
            </w:div>
          </w:divsChild>
        </w:div>
        <w:div w:id="200170613">
          <w:marLeft w:val="0"/>
          <w:marRight w:val="0"/>
          <w:marTop w:val="0"/>
          <w:marBottom w:val="0"/>
          <w:divBdr>
            <w:top w:val="none" w:sz="0" w:space="0" w:color="auto"/>
            <w:left w:val="none" w:sz="0" w:space="0" w:color="auto"/>
            <w:bottom w:val="none" w:sz="0" w:space="0" w:color="auto"/>
            <w:right w:val="none" w:sz="0" w:space="0" w:color="auto"/>
          </w:divBdr>
          <w:divsChild>
            <w:div w:id="973372492">
              <w:marLeft w:val="0"/>
              <w:marRight w:val="0"/>
              <w:marTop w:val="0"/>
              <w:marBottom w:val="0"/>
              <w:divBdr>
                <w:top w:val="none" w:sz="0" w:space="0" w:color="auto"/>
                <w:left w:val="none" w:sz="0" w:space="0" w:color="auto"/>
                <w:bottom w:val="none" w:sz="0" w:space="0" w:color="auto"/>
                <w:right w:val="none" w:sz="0" w:space="0" w:color="auto"/>
              </w:divBdr>
            </w:div>
          </w:divsChild>
        </w:div>
        <w:div w:id="168906439">
          <w:marLeft w:val="0"/>
          <w:marRight w:val="0"/>
          <w:marTop w:val="0"/>
          <w:marBottom w:val="0"/>
          <w:divBdr>
            <w:top w:val="none" w:sz="0" w:space="0" w:color="auto"/>
            <w:left w:val="none" w:sz="0" w:space="0" w:color="auto"/>
            <w:bottom w:val="none" w:sz="0" w:space="0" w:color="auto"/>
            <w:right w:val="none" w:sz="0" w:space="0" w:color="auto"/>
          </w:divBdr>
          <w:divsChild>
            <w:div w:id="236523484">
              <w:marLeft w:val="0"/>
              <w:marRight w:val="0"/>
              <w:marTop w:val="0"/>
              <w:marBottom w:val="0"/>
              <w:divBdr>
                <w:top w:val="none" w:sz="0" w:space="0" w:color="auto"/>
                <w:left w:val="none" w:sz="0" w:space="0" w:color="auto"/>
                <w:bottom w:val="none" w:sz="0" w:space="0" w:color="auto"/>
                <w:right w:val="none" w:sz="0" w:space="0" w:color="auto"/>
              </w:divBdr>
            </w:div>
          </w:divsChild>
        </w:div>
        <w:div w:id="1956326388">
          <w:marLeft w:val="0"/>
          <w:marRight w:val="0"/>
          <w:marTop w:val="0"/>
          <w:marBottom w:val="0"/>
          <w:divBdr>
            <w:top w:val="none" w:sz="0" w:space="0" w:color="auto"/>
            <w:left w:val="none" w:sz="0" w:space="0" w:color="auto"/>
            <w:bottom w:val="none" w:sz="0" w:space="0" w:color="auto"/>
            <w:right w:val="none" w:sz="0" w:space="0" w:color="auto"/>
          </w:divBdr>
          <w:divsChild>
            <w:div w:id="1473205737">
              <w:marLeft w:val="0"/>
              <w:marRight w:val="0"/>
              <w:marTop w:val="0"/>
              <w:marBottom w:val="0"/>
              <w:divBdr>
                <w:top w:val="none" w:sz="0" w:space="0" w:color="auto"/>
                <w:left w:val="none" w:sz="0" w:space="0" w:color="auto"/>
                <w:bottom w:val="none" w:sz="0" w:space="0" w:color="auto"/>
                <w:right w:val="none" w:sz="0" w:space="0" w:color="auto"/>
              </w:divBdr>
            </w:div>
          </w:divsChild>
        </w:div>
        <w:div w:id="1566573070">
          <w:marLeft w:val="0"/>
          <w:marRight w:val="0"/>
          <w:marTop w:val="0"/>
          <w:marBottom w:val="0"/>
          <w:divBdr>
            <w:top w:val="none" w:sz="0" w:space="0" w:color="auto"/>
            <w:left w:val="none" w:sz="0" w:space="0" w:color="auto"/>
            <w:bottom w:val="none" w:sz="0" w:space="0" w:color="auto"/>
            <w:right w:val="none" w:sz="0" w:space="0" w:color="auto"/>
          </w:divBdr>
          <w:divsChild>
            <w:div w:id="1215963958">
              <w:marLeft w:val="0"/>
              <w:marRight w:val="0"/>
              <w:marTop w:val="0"/>
              <w:marBottom w:val="0"/>
              <w:divBdr>
                <w:top w:val="none" w:sz="0" w:space="0" w:color="auto"/>
                <w:left w:val="none" w:sz="0" w:space="0" w:color="auto"/>
                <w:bottom w:val="none" w:sz="0" w:space="0" w:color="auto"/>
                <w:right w:val="none" w:sz="0" w:space="0" w:color="auto"/>
              </w:divBdr>
            </w:div>
          </w:divsChild>
        </w:div>
        <w:div w:id="1634940094">
          <w:marLeft w:val="0"/>
          <w:marRight w:val="0"/>
          <w:marTop w:val="0"/>
          <w:marBottom w:val="0"/>
          <w:divBdr>
            <w:top w:val="none" w:sz="0" w:space="0" w:color="auto"/>
            <w:left w:val="none" w:sz="0" w:space="0" w:color="auto"/>
            <w:bottom w:val="none" w:sz="0" w:space="0" w:color="auto"/>
            <w:right w:val="none" w:sz="0" w:space="0" w:color="auto"/>
          </w:divBdr>
          <w:divsChild>
            <w:div w:id="1789737457">
              <w:marLeft w:val="0"/>
              <w:marRight w:val="0"/>
              <w:marTop w:val="0"/>
              <w:marBottom w:val="0"/>
              <w:divBdr>
                <w:top w:val="none" w:sz="0" w:space="0" w:color="auto"/>
                <w:left w:val="none" w:sz="0" w:space="0" w:color="auto"/>
                <w:bottom w:val="none" w:sz="0" w:space="0" w:color="auto"/>
                <w:right w:val="none" w:sz="0" w:space="0" w:color="auto"/>
              </w:divBdr>
            </w:div>
          </w:divsChild>
        </w:div>
        <w:div w:id="1836652907">
          <w:marLeft w:val="0"/>
          <w:marRight w:val="0"/>
          <w:marTop w:val="0"/>
          <w:marBottom w:val="0"/>
          <w:divBdr>
            <w:top w:val="none" w:sz="0" w:space="0" w:color="auto"/>
            <w:left w:val="none" w:sz="0" w:space="0" w:color="auto"/>
            <w:bottom w:val="none" w:sz="0" w:space="0" w:color="auto"/>
            <w:right w:val="none" w:sz="0" w:space="0" w:color="auto"/>
          </w:divBdr>
          <w:divsChild>
            <w:div w:id="2064911387">
              <w:marLeft w:val="0"/>
              <w:marRight w:val="0"/>
              <w:marTop w:val="0"/>
              <w:marBottom w:val="0"/>
              <w:divBdr>
                <w:top w:val="none" w:sz="0" w:space="0" w:color="auto"/>
                <w:left w:val="none" w:sz="0" w:space="0" w:color="auto"/>
                <w:bottom w:val="none" w:sz="0" w:space="0" w:color="auto"/>
                <w:right w:val="none" w:sz="0" w:space="0" w:color="auto"/>
              </w:divBdr>
            </w:div>
          </w:divsChild>
        </w:div>
        <w:div w:id="1424259013">
          <w:marLeft w:val="0"/>
          <w:marRight w:val="0"/>
          <w:marTop w:val="0"/>
          <w:marBottom w:val="0"/>
          <w:divBdr>
            <w:top w:val="none" w:sz="0" w:space="0" w:color="auto"/>
            <w:left w:val="none" w:sz="0" w:space="0" w:color="auto"/>
            <w:bottom w:val="none" w:sz="0" w:space="0" w:color="auto"/>
            <w:right w:val="none" w:sz="0" w:space="0" w:color="auto"/>
          </w:divBdr>
          <w:divsChild>
            <w:div w:id="1054279673">
              <w:marLeft w:val="0"/>
              <w:marRight w:val="0"/>
              <w:marTop w:val="0"/>
              <w:marBottom w:val="0"/>
              <w:divBdr>
                <w:top w:val="none" w:sz="0" w:space="0" w:color="auto"/>
                <w:left w:val="none" w:sz="0" w:space="0" w:color="auto"/>
                <w:bottom w:val="none" w:sz="0" w:space="0" w:color="auto"/>
                <w:right w:val="none" w:sz="0" w:space="0" w:color="auto"/>
              </w:divBdr>
            </w:div>
          </w:divsChild>
        </w:div>
        <w:div w:id="1663270871">
          <w:marLeft w:val="0"/>
          <w:marRight w:val="0"/>
          <w:marTop w:val="0"/>
          <w:marBottom w:val="0"/>
          <w:divBdr>
            <w:top w:val="none" w:sz="0" w:space="0" w:color="auto"/>
            <w:left w:val="none" w:sz="0" w:space="0" w:color="auto"/>
            <w:bottom w:val="none" w:sz="0" w:space="0" w:color="auto"/>
            <w:right w:val="none" w:sz="0" w:space="0" w:color="auto"/>
          </w:divBdr>
          <w:divsChild>
            <w:div w:id="1791706603">
              <w:marLeft w:val="0"/>
              <w:marRight w:val="0"/>
              <w:marTop w:val="0"/>
              <w:marBottom w:val="0"/>
              <w:divBdr>
                <w:top w:val="none" w:sz="0" w:space="0" w:color="auto"/>
                <w:left w:val="none" w:sz="0" w:space="0" w:color="auto"/>
                <w:bottom w:val="none" w:sz="0" w:space="0" w:color="auto"/>
                <w:right w:val="none" w:sz="0" w:space="0" w:color="auto"/>
              </w:divBdr>
            </w:div>
          </w:divsChild>
        </w:div>
        <w:div w:id="108669474">
          <w:marLeft w:val="0"/>
          <w:marRight w:val="0"/>
          <w:marTop w:val="0"/>
          <w:marBottom w:val="0"/>
          <w:divBdr>
            <w:top w:val="none" w:sz="0" w:space="0" w:color="auto"/>
            <w:left w:val="none" w:sz="0" w:space="0" w:color="auto"/>
            <w:bottom w:val="none" w:sz="0" w:space="0" w:color="auto"/>
            <w:right w:val="none" w:sz="0" w:space="0" w:color="auto"/>
          </w:divBdr>
          <w:divsChild>
            <w:div w:id="2138375148">
              <w:marLeft w:val="0"/>
              <w:marRight w:val="0"/>
              <w:marTop w:val="0"/>
              <w:marBottom w:val="0"/>
              <w:divBdr>
                <w:top w:val="none" w:sz="0" w:space="0" w:color="auto"/>
                <w:left w:val="none" w:sz="0" w:space="0" w:color="auto"/>
                <w:bottom w:val="none" w:sz="0" w:space="0" w:color="auto"/>
                <w:right w:val="none" w:sz="0" w:space="0" w:color="auto"/>
              </w:divBdr>
            </w:div>
          </w:divsChild>
        </w:div>
        <w:div w:id="398096339">
          <w:marLeft w:val="0"/>
          <w:marRight w:val="0"/>
          <w:marTop w:val="0"/>
          <w:marBottom w:val="0"/>
          <w:divBdr>
            <w:top w:val="none" w:sz="0" w:space="0" w:color="auto"/>
            <w:left w:val="none" w:sz="0" w:space="0" w:color="auto"/>
            <w:bottom w:val="none" w:sz="0" w:space="0" w:color="auto"/>
            <w:right w:val="none" w:sz="0" w:space="0" w:color="auto"/>
          </w:divBdr>
          <w:divsChild>
            <w:div w:id="1998996549">
              <w:marLeft w:val="0"/>
              <w:marRight w:val="0"/>
              <w:marTop w:val="0"/>
              <w:marBottom w:val="0"/>
              <w:divBdr>
                <w:top w:val="none" w:sz="0" w:space="0" w:color="auto"/>
                <w:left w:val="none" w:sz="0" w:space="0" w:color="auto"/>
                <w:bottom w:val="none" w:sz="0" w:space="0" w:color="auto"/>
                <w:right w:val="none" w:sz="0" w:space="0" w:color="auto"/>
              </w:divBdr>
            </w:div>
          </w:divsChild>
        </w:div>
        <w:div w:id="334497613">
          <w:marLeft w:val="0"/>
          <w:marRight w:val="0"/>
          <w:marTop w:val="0"/>
          <w:marBottom w:val="0"/>
          <w:divBdr>
            <w:top w:val="none" w:sz="0" w:space="0" w:color="auto"/>
            <w:left w:val="none" w:sz="0" w:space="0" w:color="auto"/>
            <w:bottom w:val="none" w:sz="0" w:space="0" w:color="auto"/>
            <w:right w:val="none" w:sz="0" w:space="0" w:color="auto"/>
          </w:divBdr>
          <w:divsChild>
            <w:div w:id="22283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7957">
      <w:bodyDiv w:val="1"/>
      <w:marLeft w:val="0"/>
      <w:marRight w:val="0"/>
      <w:marTop w:val="0"/>
      <w:marBottom w:val="0"/>
      <w:divBdr>
        <w:top w:val="none" w:sz="0" w:space="0" w:color="auto"/>
        <w:left w:val="none" w:sz="0" w:space="0" w:color="auto"/>
        <w:bottom w:val="none" w:sz="0" w:space="0" w:color="auto"/>
        <w:right w:val="none" w:sz="0" w:space="0" w:color="auto"/>
      </w:divBdr>
      <w:divsChild>
        <w:div w:id="1012100891">
          <w:marLeft w:val="0"/>
          <w:marRight w:val="0"/>
          <w:marTop w:val="0"/>
          <w:marBottom w:val="0"/>
          <w:divBdr>
            <w:top w:val="none" w:sz="0" w:space="0" w:color="auto"/>
            <w:left w:val="none" w:sz="0" w:space="0" w:color="auto"/>
            <w:bottom w:val="none" w:sz="0" w:space="0" w:color="auto"/>
            <w:right w:val="none" w:sz="0" w:space="0" w:color="auto"/>
          </w:divBdr>
        </w:div>
        <w:div w:id="412971426">
          <w:marLeft w:val="0"/>
          <w:marRight w:val="0"/>
          <w:marTop w:val="0"/>
          <w:marBottom w:val="0"/>
          <w:divBdr>
            <w:top w:val="none" w:sz="0" w:space="0" w:color="auto"/>
            <w:left w:val="none" w:sz="0" w:space="0" w:color="auto"/>
            <w:bottom w:val="none" w:sz="0" w:space="0" w:color="auto"/>
            <w:right w:val="none" w:sz="0" w:space="0" w:color="auto"/>
          </w:divBdr>
        </w:div>
        <w:div w:id="421024643">
          <w:marLeft w:val="0"/>
          <w:marRight w:val="0"/>
          <w:marTop w:val="0"/>
          <w:marBottom w:val="0"/>
          <w:divBdr>
            <w:top w:val="none" w:sz="0" w:space="0" w:color="auto"/>
            <w:left w:val="none" w:sz="0" w:space="0" w:color="auto"/>
            <w:bottom w:val="none" w:sz="0" w:space="0" w:color="auto"/>
            <w:right w:val="none" w:sz="0" w:space="0" w:color="auto"/>
          </w:divBdr>
        </w:div>
        <w:div w:id="1282343188">
          <w:marLeft w:val="0"/>
          <w:marRight w:val="0"/>
          <w:marTop w:val="0"/>
          <w:marBottom w:val="0"/>
          <w:divBdr>
            <w:top w:val="none" w:sz="0" w:space="0" w:color="auto"/>
            <w:left w:val="none" w:sz="0" w:space="0" w:color="auto"/>
            <w:bottom w:val="none" w:sz="0" w:space="0" w:color="auto"/>
            <w:right w:val="none" w:sz="0" w:space="0" w:color="auto"/>
          </w:divBdr>
        </w:div>
        <w:div w:id="1367558135">
          <w:marLeft w:val="0"/>
          <w:marRight w:val="0"/>
          <w:marTop w:val="0"/>
          <w:marBottom w:val="0"/>
          <w:divBdr>
            <w:top w:val="none" w:sz="0" w:space="0" w:color="auto"/>
            <w:left w:val="none" w:sz="0" w:space="0" w:color="auto"/>
            <w:bottom w:val="none" w:sz="0" w:space="0" w:color="auto"/>
            <w:right w:val="none" w:sz="0" w:space="0" w:color="auto"/>
          </w:divBdr>
        </w:div>
        <w:div w:id="15176978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8</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2026-10-20T07:15:00Z</dcterms:created>
  <dcterms:modified xsi:type="dcterms:W3CDTF">2026-10-20T08:54:00Z</dcterms:modified>
</cp:coreProperties>
</file>